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9F0CD6">
        <w:rPr>
          <w:rFonts w:ascii="Times New Roman" w:hAnsi="Times New Roman"/>
          <w:b/>
          <w:sz w:val="20"/>
          <w:szCs w:val="24"/>
        </w:rPr>
        <w:t>Załącznik nr 3</w:t>
      </w:r>
      <w:r w:rsidRPr="009F0CD6">
        <w:rPr>
          <w:rFonts w:ascii="Times New Roman" w:hAnsi="Times New Roman"/>
          <w:sz w:val="20"/>
          <w:szCs w:val="24"/>
        </w:rPr>
        <w:br/>
        <w:t>do uchwały Nr 379/XLI/17</w:t>
      </w:r>
    </w:p>
    <w:p w:rsidR="009F0CD6" w:rsidRPr="009F0CD6" w:rsidRDefault="009F0CD6" w:rsidP="009F0CD6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9F0CD6">
        <w:rPr>
          <w:rFonts w:ascii="Times New Roman" w:hAnsi="Times New Roman"/>
          <w:sz w:val="20"/>
          <w:szCs w:val="24"/>
        </w:rPr>
        <w:t>Rady Miasta Milanówka</w:t>
      </w:r>
    </w:p>
    <w:p w:rsidR="009F0CD6" w:rsidRPr="009F0CD6" w:rsidRDefault="009F0CD6" w:rsidP="009F0CD6">
      <w:pPr>
        <w:autoSpaceDE w:val="0"/>
        <w:autoSpaceDN w:val="0"/>
        <w:adjustRightInd w:val="0"/>
        <w:ind w:left="6804"/>
        <w:rPr>
          <w:rFonts w:ascii="Times New Roman" w:hAnsi="Times New Roman"/>
          <w:sz w:val="20"/>
          <w:szCs w:val="24"/>
        </w:rPr>
      </w:pPr>
      <w:r w:rsidRPr="009F0CD6">
        <w:rPr>
          <w:rFonts w:ascii="Times New Roman" w:hAnsi="Times New Roman"/>
          <w:sz w:val="20"/>
          <w:szCs w:val="24"/>
        </w:rPr>
        <w:t>z dnia 21 grudnia 2017 r.</w:t>
      </w:r>
      <w:r w:rsidRPr="009F0CD6">
        <w:rPr>
          <w:rFonts w:ascii="Times New Roman" w:hAnsi="Times New Roman"/>
          <w:b/>
          <w:sz w:val="24"/>
          <w:szCs w:val="24"/>
        </w:rPr>
        <w:tab/>
      </w:r>
    </w:p>
    <w:p w:rsidR="009F0CD6" w:rsidRPr="009F0CD6" w:rsidRDefault="009F0CD6" w:rsidP="009F0CD6">
      <w:pPr>
        <w:autoSpaceDE w:val="0"/>
        <w:autoSpaceDN w:val="0"/>
        <w:adjustRightInd w:val="0"/>
        <w:ind w:left="6804"/>
        <w:rPr>
          <w:rFonts w:ascii="Times New Roman" w:hAnsi="Times New Roman"/>
          <w:sz w:val="24"/>
          <w:szCs w:val="24"/>
        </w:rPr>
      </w:pPr>
      <w:r w:rsidRPr="009F0CD6">
        <w:rPr>
          <w:rFonts w:ascii="Times New Roman" w:hAnsi="Times New Roman"/>
          <w:sz w:val="24"/>
          <w:szCs w:val="24"/>
        </w:rPr>
        <w:tab/>
      </w:r>
      <w:r w:rsidRPr="009F0CD6">
        <w:rPr>
          <w:rFonts w:ascii="Times New Roman" w:hAnsi="Times New Roman"/>
          <w:sz w:val="24"/>
          <w:szCs w:val="24"/>
        </w:rPr>
        <w:tab/>
      </w:r>
      <w:r w:rsidRPr="009F0CD6">
        <w:rPr>
          <w:rFonts w:ascii="Times New Roman" w:hAnsi="Times New Roman"/>
          <w:sz w:val="24"/>
          <w:szCs w:val="24"/>
        </w:rPr>
        <w:tab/>
      </w:r>
      <w:r w:rsidRPr="009F0CD6">
        <w:rPr>
          <w:rFonts w:ascii="Times New Roman" w:hAnsi="Times New Roman"/>
          <w:sz w:val="24"/>
          <w:szCs w:val="24"/>
        </w:rPr>
        <w:tab/>
      </w:r>
      <w:r w:rsidRPr="009F0CD6">
        <w:rPr>
          <w:rFonts w:ascii="Times New Roman" w:hAnsi="Times New Roman"/>
          <w:sz w:val="24"/>
          <w:szCs w:val="24"/>
        </w:rPr>
        <w:tab/>
      </w:r>
      <w:r w:rsidRPr="009F0CD6">
        <w:rPr>
          <w:rFonts w:ascii="Times New Roman" w:hAnsi="Times New Roman"/>
          <w:sz w:val="24"/>
          <w:szCs w:val="24"/>
        </w:rPr>
        <w:tab/>
      </w:r>
    </w:p>
    <w:p w:rsidR="009F0CD6" w:rsidRPr="009F0CD6" w:rsidRDefault="009F0CD6" w:rsidP="009F0CD6">
      <w:pPr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41910</wp:posOffset>
                </wp:positionV>
                <wp:extent cx="1784985" cy="479425"/>
                <wp:effectExtent l="0" t="0" r="0" b="6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479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CD6" w:rsidRPr="001C6799" w:rsidRDefault="009F0CD6" w:rsidP="009F0CD6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</w:pPr>
                            <w:r w:rsidRPr="001C6799">
                              <w:rPr>
                                <w:rFonts w:ascii="Times New Roman" w:hAnsi="Times New Roman"/>
                                <w:sz w:val="18"/>
                                <w:u w:val="single"/>
                              </w:rPr>
                              <w:t>Termin złożenia:</w:t>
                            </w:r>
                          </w:p>
                          <w:p w:rsidR="009F0CD6" w:rsidRPr="000D0610" w:rsidRDefault="009F0CD6" w:rsidP="009F0CD6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D0610">
                              <w:rPr>
                                <w:rFonts w:ascii="Times New Roman" w:hAnsi="Times New Roman"/>
                                <w:sz w:val="18"/>
                              </w:rPr>
                              <w:t>-  20 dni po zakończeniu roku,</w:t>
                            </w:r>
                          </w:p>
                          <w:p w:rsidR="009F0CD6" w:rsidRPr="001C6799" w:rsidRDefault="009F0CD6" w:rsidP="009F0CD6">
                            <w:pPr>
                              <w:shd w:val="clear" w:color="auto" w:fill="D9D9D9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0D061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30</w:t>
                            </w:r>
                            <w:r w:rsidRPr="000D0610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dni od zakończenia działalności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4.35pt;margin-top:3.3pt;width:140.55pt;height:3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" fillcolor="#d8d8d8" stroked="f">
                <v:textbox inset=".5mm,,.5mm">
                  <w:txbxContent>
                    <w:p w:rsidR="009F0CD6" w:rsidRPr="001C6799" w:rsidRDefault="009F0CD6" w:rsidP="009F0CD6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  <w:u w:val="single"/>
                        </w:rPr>
                      </w:pPr>
                      <w:r w:rsidRPr="001C6799">
                        <w:rPr>
                          <w:rFonts w:ascii="Times New Roman" w:hAnsi="Times New Roman"/>
                          <w:sz w:val="18"/>
                          <w:u w:val="single"/>
                        </w:rPr>
                        <w:t>Termin złożenia:</w:t>
                      </w:r>
                    </w:p>
                    <w:p w:rsidR="009F0CD6" w:rsidRPr="000D0610" w:rsidRDefault="009F0CD6" w:rsidP="009F0CD6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</w:rPr>
                      </w:pPr>
                      <w:r w:rsidRPr="000D0610">
                        <w:rPr>
                          <w:rFonts w:ascii="Times New Roman" w:hAnsi="Times New Roman"/>
                          <w:sz w:val="18"/>
                        </w:rPr>
                        <w:t>-  20 dni po zakończeniu roku,</w:t>
                      </w:r>
                    </w:p>
                    <w:p w:rsidR="009F0CD6" w:rsidRPr="001C6799" w:rsidRDefault="009F0CD6" w:rsidP="009F0CD6">
                      <w:pPr>
                        <w:shd w:val="clear" w:color="auto" w:fill="D9D9D9"/>
                        <w:rPr>
                          <w:rFonts w:ascii="Times New Roman" w:hAnsi="Times New Roman"/>
                          <w:sz w:val="18"/>
                        </w:rPr>
                      </w:pPr>
                      <w:r w:rsidRPr="000D0610">
                        <w:rPr>
                          <w:rFonts w:ascii="Times New Roman" w:hAnsi="Times New Roman"/>
                          <w:sz w:val="18"/>
                        </w:rPr>
                        <w:t xml:space="preserve">-  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>30</w:t>
                      </w:r>
                      <w:r w:rsidRPr="000D0610">
                        <w:rPr>
                          <w:rFonts w:ascii="Times New Roman" w:hAnsi="Times New Roman"/>
                          <w:sz w:val="18"/>
                        </w:rPr>
                        <w:t xml:space="preserve"> dni od zakończenia działalności</w:t>
                      </w:r>
                    </w:p>
                  </w:txbxContent>
                </v:textbox>
              </v:shape>
            </w:pict>
          </mc:Fallback>
        </mc:AlternateContent>
      </w:r>
      <w:r w:rsidRPr="009F0CD6">
        <w:rPr>
          <w:rFonts w:ascii="Times New Roman" w:hAnsi="Times New Roman"/>
          <w:b/>
          <w:sz w:val="24"/>
          <w:szCs w:val="24"/>
        </w:rPr>
        <w:t>WZÓR</w:t>
      </w:r>
    </w:p>
    <w:p w:rsidR="009F0CD6" w:rsidRPr="009F0CD6" w:rsidRDefault="009F0CD6" w:rsidP="009F0CD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9F0CD6">
        <w:rPr>
          <w:rFonts w:ascii="Times New Roman" w:hAnsi="Times New Roman"/>
          <w:sz w:val="24"/>
          <w:szCs w:val="24"/>
        </w:rPr>
        <w:t>Miejscowość, dnia……………………..r.</w:t>
      </w: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2"/>
          <w:szCs w:val="24"/>
        </w:rPr>
      </w:pPr>
      <w:r w:rsidRPr="009F0CD6">
        <w:rPr>
          <w:rFonts w:ascii="Times New Roman" w:hAnsi="Times New Roman"/>
          <w:b/>
          <w:sz w:val="24"/>
          <w:szCs w:val="28"/>
        </w:rPr>
        <w:t>Rozliczenie wykorzystania dotacji -</w:t>
      </w:r>
      <w:r w:rsidRPr="009F0CD6">
        <w:rPr>
          <w:rFonts w:ascii="Times New Roman" w:hAnsi="Times New Roman"/>
          <w:sz w:val="24"/>
          <w:szCs w:val="28"/>
        </w:rPr>
        <w:t>……………………………………</w:t>
      </w:r>
      <w:r w:rsidRPr="009F0CD6">
        <w:rPr>
          <w:rFonts w:ascii="Times New Roman" w:hAnsi="Times New Roman"/>
          <w:b/>
          <w:sz w:val="24"/>
          <w:szCs w:val="28"/>
        </w:rPr>
        <w:t xml:space="preserve"> rok</w:t>
      </w:r>
      <w:r w:rsidRPr="009F0CD6">
        <w:rPr>
          <w:rFonts w:ascii="Times New Roman" w:hAnsi="Times New Roman"/>
          <w:b/>
          <w:sz w:val="22"/>
          <w:szCs w:val="24"/>
        </w:rPr>
        <w:br/>
      </w:r>
      <w:r w:rsidRPr="009F0CD6">
        <w:rPr>
          <w:rFonts w:ascii="Times New Roman" w:hAnsi="Times New Roman"/>
          <w:b/>
          <w:sz w:val="22"/>
          <w:szCs w:val="24"/>
        </w:rPr>
        <w:tab/>
      </w:r>
      <w:r w:rsidRPr="009F0CD6">
        <w:rPr>
          <w:rFonts w:ascii="Times New Roman" w:hAnsi="Times New Roman"/>
          <w:b/>
          <w:sz w:val="22"/>
          <w:szCs w:val="24"/>
        </w:rPr>
        <w:tab/>
      </w:r>
      <w:r w:rsidRPr="009F0CD6">
        <w:rPr>
          <w:rFonts w:ascii="Times New Roman" w:hAnsi="Times New Roman"/>
          <w:b/>
          <w:sz w:val="22"/>
          <w:szCs w:val="24"/>
        </w:rPr>
        <w:tab/>
      </w:r>
      <w:r w:rsidRPr="009F0CD6">
        <w:rPr>
          <w:rFonts w:ascii="Times New Roman" w:hAnsi="Times New Roman"/>
          <w:b/>
          <w:sz w:val="22"/>
          <w:szCs w:val="24"/>
        </w:rPr>
        <w:tab/>
      </w:r>
      <w:r w:rsidRPr="009F0CD6">
        <w:rPr>
          <w:rFonts w:ascii="Times New Roman" w:hAnsi="Times New Roman"/>
          <w:b/>
          <w:i/>
          <w:sz w:val="22"/>
          <w:szCs w:val="24"/>
        </w:rPr>
        <w:t xml:space="preserve">                  /</w:t>
      </w:r>
      <w:r w:rsidRPr="009F0CD6">
        <w:rPr>
          <w:rFonts w:ascii="Times New Roman" w:hAnsi="Times New Roman"/>
          <w:i/>
          <w:sz w:val="22"/>
          <w:szCs w:val="24"/>
        </w:rPr>
        <w:t>rok sprawozdawczy/</w:t>
      </w: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5"/>
        <w:gridCol w:w="5216"/>
      </w:tblGrid>
      <w:tr w:rsidR="009F0CD6" w:rsidRPr="009F0CD6" w:rsidTr="00504F4B">
        <w:trPr>
          <w:trHeight w:val="169"/>
        </w:trPr>
        <w:tc>
          <w:tcPr>
            <w:tcW w:w="4565" w:type="dxa"/>
            <w:shd w:val="clear" w:color="auto" w:fill="BFBFBF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Nazwa jednostki:</w:t>
            </w:r>
          </w:p>
        </w:tc>
        <w:tc>
          <w:tcPr>
            <w:tcW w:w="5216" w:type="dxa"/>
            <w:shd w:val="clear" w:color="auto" w:fill="BFBFBF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Organ prowadzący:</w:t>
            </w:r>
          </w:p>
        </w:tc>
      </w:tr>
      <w:tr w:rsidR="009F0CD6" w:rsidRPr="009F0CD6" w:rsidTr="00504F4B">
        <w:trPr>
          <w:trHeight w:val="645"/>
        </w:trPr>
        <w:tc>
          <w:tcPr>
            <w:tcW w:w="4565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>Nazwa……………………………………………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>Adres……………………………………………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 xml:space="preserve">REGON:……………………………………… </w:t>
            </w:r>
          </w:p>
        </w:tc>
        <w:tc>
          <w:tcPr>
            <w:tcW w:w="5216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……………………………………………………………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……………………………………………………………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>……………………………………………………………</w:t>
            </w:r>
          </w:p>
        </w:tc>
      </w:tr>
    </w:tbl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9F0CD6">
        <w:rPr>
          <w:rFonts w:ascii="Times New Roman" w:hAnsi="Times New Roman"/>
          <w:b/>
          <w:sz w:val="22"/>
          <w:szCs w:val="24"/>
        </w:rPr>
        <w:t>Informacja o kwocie dotacji otrzymanej przez jednostkę w okresie rozliczeniowym:</w:t>
      </w:r>
      <w:r w:rsidRPr="009F0CD6">
        <w:rPr>
          <w:rFonts w:ascii="Times New Roman" w:hAnsi="Times New Roman"/>
          <w:b/>
          <w:sz w:val="24"/>
          <w:szCs w:val="24"/>
        </w:rPr>
        <w:br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3368"/>
        <w:gridCol w:w="3327"/>
      </w:tblGrid>
      <w:tr w:rsidR="009F0CD6" w:rsidRPr="009F0CD6" w:rsidTr="00504F4B">
        <w:tc>
          <w:tcPr>
            <w:tcW w:w="2973" w:type="dxa"/>
            <w:shd w:val="clear" w:color="auto" w:fill="D9D9D9"/>
            <w:vAlign w:val="center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 xml:space="preserve">Kwota dotacji otrzymanej 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 xml:space="preserve">w okresie rozliczeniowym </w:t>
            </w:r>
          </w:p>
        </w:tc>
        <w:tc>
          <w:tcPr>
            <w:tcW w:w="3368" w:type="dxa"/>
            <w:shd w:val="clear" w:color="auto" w:fill="D9D9D9"/>
            <w:vAlign w:val="center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 xml:space="preserve">Kwota dotacji wykorzystanej 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 xml:space="preserve">na wydatki bieżące jednostki 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>w okresie rozliczeniowym</w:t>
            </w:r>
          </w:p>
        </w:tc>
        <w:tc>
          <w:tcPr>
            <w:tcW w:w="3327" w:type="dxa"/>
            <w:shd w:val="clear" w:color="auto" w:fill="D9D9D9"/>
            <w:vAlign w:val="center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 xml:space="preserve">Kwota dotacji niewykorzystanej </w:t>
            </w:r>
            <w:r w:rsidRPr="009F0CD6">
              <w:rPr>
                <w:rFonts w:ascii="Times New Roman" w:hAnsi="Times New Roman"/>
                <w:b/>
                <w:sz w:val="22"/>
                <w:szCs w:val="24"/>
              </w:rPr>
              <w:br/>
              <w:t>w okresie rozliczeniowym</w:t>
            </w:r>
          </w:p>
        </w:tc>
      </w:tr>
      <w:tr w:rsidR="009F0CD6" w:rsidRPr="009F0CD6" w:rsidTr="00504F4B">
        <w:trPr>
          <w:trHeight w:val="669"/>
        </w:trPr>
        <w:tc>
          <w:tcPr>
            <w:tcW w:w="2973" w:type="dxa"/>
            <w:shd w:val="clear" w:color="auto" w:fill="auto"/>
            <w:vAlign w:val="bottom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D6">
              <w:rPr>
                <w:rFonts w:ascii="Times New Roman" w:hAnsi="Times New Roman"/>
                <w:sz w:val="24"/>
                <w:szCs w:val="24"/>
              </w:rPr>
              <w:t>……………………………</w:t>
            </w:r>
          </w:p>
        </w:tc>
        <w:tc>
          <w:tcPr>
            <w:tcW w:w="3368" w:type="dxa"/>
            <w:shd w:val="clear" w:color="auto" w:fill="auto"/>
            <w:vAlign w:val="bottom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D6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3327" w:type="dxa"/>
            <w:shd w:val="clear" w:color="auto" w:fill="auto"/>
            <w:vAlign w:val="bottom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CD6">
              <w:rPr>
                <w:rFonts w:ascii="Times New Roman" w:hAnsi="Times New Roman"/>
                <w:sz w:val="24"/>
                <w:szCs w:val="24"/>
              </w:rPr>
              <w:t>………………………………...</w:t>
            </w:r>
          </w:p>
        </w:tc>
      </w:tr>
    </w:tbl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4"/>
        </w:rPr>
      </w:pPr>
      <w:r w:rsidRPr="009F0CD6">
        <w:rPr>
          <w:rFonts w:ascii="Times New Roman" w:hAnsi="Times New Roman"/>
          <w:b/>
          <w:sz w:val="22"/>
          <w:szCs w:val="24"/>
        </w:rPr>
        <w:t>Zestawienie wydatków poniesionych na potrzeby jednostki:</w:t>
      </w:r>
    </w:p>
    <w:p w:rsidR="009F0CD6" w:rsidRPr="009F0CD6" w:rsidRDefault="009F0CD6" w:rsidP="009F0CD6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164"/>
        <w:gridCol w:w="1134"/>
        <w:gridCol w:w="1843"/>
        <w:gridCol w:w="1447"/>
        <w:gridCol w:w="1558"/>
      </w:tblGrid>
      <w:tr w:rsidR="009F0CD6" w:rsidRPr="009F0CD6" w:rsidTr="00504F4B">
        <w:tc>
          <w:tcPr>
            <w:tcW w:w="630" w:type="dxa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>L.p.</w:t>
            </w:r>
          </w:p>
        </w:tc>
        <w:tc>
          <w:tcPr>
            <w:tcW w:w="3164" w:type="dxa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>Rodzaj wydatku</w:t>
            </w:r>
          </w:p>
        </w:tc>
        <w:tc>
          <w:tcPr>
            <w:tcW w:w="1134" w:type="dxa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>Kwota</w:t>
            </w:r>
          </w:p>
        </w:tc>
        <w:tc>
          <w:tcPr>
            <w:tcW w:w="1843" w:type="dxa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 xml:space="preserve">Nazwa dowodu księgowego </w:t>
            </w:r>
          </w:p>
        </w:tc>
        <w:tc>
          <w:tcPr>
            <w:tcW w:w="1447" w:type="dxa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>Nr dowodu księgowego</w:t>
            </w:r>
          </w:p>
        </w:tc>
        <w:tc>
          <w:tcPr>
            <w:tcW w:w="1558" w:type="dxa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9F0CD6">
              <w:rPr>
                <w:rFonts w:ascii="Times New Roman" w:hAnsi="Times New Roman"/>
                <w:b/>
                <w:sz w:val="22"/>
                <w:szCs w:val="24"/>
              </w:rPr>
              <w:t>Data zapłaty</w:t>
            </w:r>
          </w:p>
        </w:tc>
      </w:tr>
      <w:tr w:rsidR="009F0CD6" w:rsidRPr="009F0CD6" w:rsidTr="00504F4B">
        <w:trPr>
          <w:trHeight w:val="659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4"/>
              </w:rPr>
            </w:pPr>
            <w:r w:rsidRPr="009F0CD6">
              <w:rPr>
                <w:rFonts w:ascii="Times New Roman" w:hAnsi="Times New Roman"/>
                <w:sz w:val="22"/>
              </w:rPr>
              <w:t>Wydatki bieżące inne niż wynagrodzenia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697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4"/>
              </w:rPr>
            </w:pPr>
            <w:r w:rsidRPr="009F0CD6">
              <w:rPr>
                <w:rFonts w:ascii="Times New Roman" w:hAnsi="Times New Roman"/>
                <w:sz w:val="22"/>
              </w:rPr>
              <w:t>Wynagrodzenia osoby fizycznej prowadzącej placówkę wychowania przedszkolnego lub szkołę, jeżeli odpowiednio pełni funkcję dyrektora albo prowadzi zajęcia w innej formie wychowania przedszkolnego.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561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4"/>
              </w:rPr>
            </w:pPr>
            <w:r w:rsidRPr="009F0CD6">
              <w:rPr>
                <w:rFonts w:ascii="Times New Roman" w:hAnsi="Times New Roman"/>
                <w:sz w:val="22"/>
              </w:rPr>
              <w:t>Wynagrodzenia pozostałych pracowników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389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4"/>
              </w:rPr>
            </w:pPr>
            <w:r w:rsidRPr="009F0CD6">
              <w:rPr>
                <w:rFonts w:ascii="Times New Roman" w:hAnsi="Times New Roman"/>
                <w:sz w:val="22"/>
              </w:rPr>
              <w:t xml:space="preserve">Wydatki związane z realizacją zadań organu prowadzącego, o których mowa w art. 10 ust. 1 ustawy – Prawo oświatowe  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409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sz w:val="22"/>
                <w:szCs w:val="24"/>
              </w:rPr>
            </w:pPr>
            <w:r w:rsidRPr="009F0CD6">
              <w:rPr>
                <w:rFonts w:ascii="Times New Roman" w:hAnsi="Times New Roman"/>
                <w:sz w:val="22"/>
              </w:rPr>
              <w:t>Zakup środków trwałych oraz wartości niematerialnych i prawnych, o których mowa w art. 35 ust. 1 pkt 2 ustawy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415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rPr>
                <w:rFonts w:ascii="Times New Roman" w:hAnsi="Times New Roman"/>
                <w:sz w:val="24"/>
                <w:szCs w:val="22"/>
                <w:lang w:eastAsia="en-US"/>
              </w:rPr>
            </w:pPr>
            <w:r w:rsidRPr="009F0CD6">
              <w:rPr>
                <w:rFonts w:ascii="Times New Roman" w:hAnsi="Times New Roman"/>
                <w:sz w:val="24"/>
              </w:rPr>
              <w:t xml:space="preserve">Wydatki poniesione na </w:t>
            </w:r>
            <w:r w:rsidRPr="009F0CD6">
              <w:rPr>
                <w:rFonts w:ascii="Times New Roman" w:hAnsi="Times New Roman"/>
                <w:sz w:val="24"/>
              </w:rPr>
              <w:lastRenderedPageBreak/>
              <w:t xml:space="preserve">organizację kształcenia specjalnego i zajęcia </w:t>
            </w:r>
            <w:proofErr w:type="spellStart"/>
            <w:r w:rsidRPr="009F0CD6">
              <w:rPr>
                <w:rFonts w:ascii="Times New Roman" w:hAnsi="Times New Roman"/>
                <w:sz w:val="24"/>
              </w:rPr>
              <w:t>rewalidacyjno</w:t>
            </w:r>
            <w:proofErr w:type="spellEnd"/>
            <w:r w:rsidRPr="009F0CD6">
              <w:rPr>
                <w:rFonts w:ascii="Times New Roman" w:hAnsi="Times New Roman"/>
                <w:sz w:val="24"/>
              </w:rPr>
              <w:t xml:space="preserve"> - wychowawcze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421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9F0CD6">
              <w:rPr>
                <w:rFonts w:ascii="Times New Roman" w:hAnsi="Times New Roman"/>
                <w:sz w:val="24"/>
              </w:rPr>
              <w:t>Wydatki poniesione na organizację wczesnego wspomagania rozwoju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rPr>
          <w:trHeight w:val="457"/>
        </w:trPr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rPr>
                <w:rFonts w:ascii="Times New Roman" w:hAnsi="Times New Roman"/>
                <w:sz w:val="20"/>
                <w:szCs w:val="22"/>
                <w:lang w:eastAsia="en-US"/>
              </w:rPr>
            </w:pPr>
            <w:r w:rsidRPr="009F0CD6">
              <w:rPr>
                <w:rFonts w:ascii="Times New Roman" w:hAnsi="Times New Roman"/>
                <w:sz w:val="20"/>
                <w:szCs w:val="22"/>
                <w:lang w:eastAsia="en-US"/>
              </w:rPr>
              <w:t>Inne rodzaje (podać jakie)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c>
          <w:tcPr>
            <w:tcW w:w="630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7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0CD6" w:rsidRPr="009F0CD6" w:rsidTr="00504F4B">
        <w:tc>
          <w:tcPr>
            <w:tcW w:w="3794" w:type="dxa"/>
            <w:gridSpan w:val="2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RAZEM:</w:t>
            </w:r>
          </w:p>
        </w:tc>
        <w:tc>
          <w:tcPr>
            <w:tcW w:w="1134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CD6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4848" w:type="dxa"/>
            <w:gridSpan w:val="3"/>
            <w:shd w:val="clear" w:color="auto" w:fill="D9D9D9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0CD6">
        <w:rPr>
          <w:rFonts w:ascii="Times New Roman" w:hAnsi="Times New Roman"/>
          <w:sz w:val="24"/>
          <w:szCs w:val="24"/>
        </w:rPr>
        <w:t>Sprawozdanie sporządził(a):</w:t>
      </w: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  <w:r w:rsidRPr="009F0CD6">
        <w:rPr>
          <w:rFonts w:ascii="Times New Roman" w:hAnsi="Times New Roman"/>
          <w:i/>
          <w:sz w:val="24"/>
          <w:szCs w:val="24"/>
        </w:rPr>
        <w:t>………………………….</w:t>
      </w: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  <w:vertAlign w:val="superscript"/>
        </w:rPr>
      </w:pPr>
      <w:r w:rsidRPr="009F0CD6">
        <w:rPr>
          <w:rFonts w:ascii="Times New Roman" w:hAnsi="Times New Roman"/>
          <w:i/>
          <w:sz w:val="24"/>
          <w:szCs w:val="24"/>
        </w:rPr>
        <w:t xml:space="preserve">         </w:t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 xml:space="preserve">Imię i nazwisko </w:t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  <w:r w:rsidRPr="009F0CD6">
        <w:rPr>
          <w:rFonts w:ascii="Times New Roman" w:hAnsi="Times New Roman"/>
          <w:i/>
          <w:sz w:val="24"/>
          <w:szCs w:val="24"/>
          <w:vertAlign w:val="superscript"/>
        </w:rPr>
        <w:tab/>
      </w: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F0CD6">
        <w:rPr>
          <w:rFonts w:ascii="Times New Roman" w:hAnsi="Times New Roman"/>
          <w:i/>
          <w:sz w:val="24"/>
          <w:szCs w:val="24"/>
        </w:rPr>
        <w:t xml:space="preserve">.....................                                                                  </w:t>
      </w:r>
      <w:r w:rsidRPr="009F0CD6">
        <w:rPr>
          <w:rFonts w:ascii="Times New Roman" w:hAnsi="Times New Roman"/>
          <w:sz w:val="24"/>
          <w:szCs w:val="24"/>
        </w:rPr>
        <w:t xml:space="preserve"> ..............................................................</w:t>
      </w: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i/>
          <w:sz w:val="16"/>
          <w:szCs w:val="16"/>
        </w:rPr>
      </w:pPr>
      <w:r w:rsidRPr="009F0CD6">
        <w:rPr>
          <w:rFonts w:ascii="Times New Roman" w:hAnsi="Times New Roman"/>
          <w:i/>
          <w:sz w:val="16"/>
          <w:szCs w:val="16"/>
        </w:rPr>
        <w:t xml:space="preserve"> /Podpis/</w:t>
      </w:r>
      <w:r w:rsidRPr="009F0CD6">
        <w:rPr>
          <w:rFonts w:ascii="Times New Roman" w:hAnsi="Times New Roman"/>
          <w:i/>
          <w:sz w:val="16"/>
          <w:szCs w:val="16"/>
        </w:rPr>
        <w:tab/>
      </w:r>
      <w:r w:rsidRPr="009F0CD6">
        <w:rPr>
          <w:rFonts w:ascii="Times New Roman" w:hAnsi="Times New Roman"/>
          <w:i/>
          <w:sz w:val="16"/>
          <w:szCs w:val="16"/>
        </w:rPr>
        <w:tab/>
      </w:r>
      <w:r w:rsidRPr="009F0CD6">
        <w:rPr>
          <w:rFonts w:ascii="Times New Roman" w:hAnsi="Times New Roman"/>
          <w:i/>
          <w:sz w:val="16"/>
          <w:szCs w:val="16"/>
        </w:rPr>
        <w:tab/>
      </w:r>
      <w:r w:rsidRPr="009F0CD6">
        <w:rPr>
          <w:rFonts w:ascii="Times New Roman" w:hAnsi="Times New Roman"/>
          <w:i/>
          <w:sz w:val="16"/>
          <w:szCs w:val="16"/>
        </w:rPr>
        <w:tab/>
      </w:r>
      <w:r w:rsidRPr="009F0CD6">
        <w:rPr>
          <w:rFonts w:ascii="Times New Roman" w:hAnsi="Times New Roman"/>
          <w:i/>
          <w:sz w:val="16"/>
          <w:szCs w:val="16"/>
        </w:rPr>
        <w:tab/>
      </w:r>
      <w:r w:rsidRPr="009F0CD6">
        <w:rPr>
          <w:rFonts w:ascii="Times New Roman" w:hAnsi="Times New Roman"/>
          <w:i/>
          <w:sz w:val="16"/>
          <w:szCs w:val="16"/>
        </w:rPr>
        <w:tab/>
      </w:r>
      <w:r w:rsidRPr="009F0CD6">
        <w:rPr>
          <w:rFonts w:ascii="Times New Roman" w:hAnsi="Times New Roman"/>
          <w:i/>
          <w:sz w:val="16"/>
          <w:szCs w:val="16"/>
        </w:rPr>
        <w:tab/>
        <w:t xml:space="preserve">          / Pieczątka i podpis organu prowadzącej jednostkę </w:t>
      </w:r>
    </w:p>
    <w:p w:rsidR="009F0CD6" w:rsidRPr="009F0CD6" w:rsidRDefault="009F0CD6" w:rsidP="009F0CD6">
      <w:pPr>
        <w:autoSpaceDE w:val="0"/>
        <w:autoSpaceDN w:val="0"/>
        <w:adjustRightInd w:val="0"/>
        <w:ind w:left="5664" w:firstLine="708"/>
        <w:rPr>
          <w:rFonts w:ascii="Times New Roman" w:hAnsi="Times New Roman"/>
          <w:i/>
          <w:sz w:val="16"/>
          <w:szCs w:val="16"/>
        </w:rPr>
      </w:pPr>
      <w:r w:rsidRPr="009F0CD6">
        <w:rPr>
          <w:rFonts w:ascii="Times New Roman" w:hAnsi="Times New Roman"/>
          <w:i/>
          <w:sz w:val="16"/>
          <w:szCs w:val="16"/>
        </w:rPr>
        <w:t>bądź osoby upoważnionej /</w:t>
      </w:r>
    </w:p>
    <w:p w:rsidR="009F0CD6" w:rsidRPr="009F0CD6" w:rsidRDefault="009F0CD6" w:rsidP="009F0CD6">
      <w:pPr>
        <w:autoSpaceDE w:val="0"/>
        <w:autoSpaceDN w:val="0"/>
        <w:adjustRightInd w:val="0"/>
        <w:rPr>
          <w:rFonts w:ascii="Times New Roman" w:hAnsi="Times New Roman"/>
          <w:i/>
          <w:sz w:val="24"/>
          <w:szCs w:val="24"/>
        </w:rPr>
      </w:pPr>
    </w:p>
    <w:p w:rsidR="009F0CD6" w:rsidRPr="009F0CD6" w:rsidRDefault="009F0CD6" w:rsidP="009F0CD6">
      <w:pPr>
        <w:spacing w:line="320" w:lineRule="exact"/>
        <w:rPr>
          <w:rFonts w:ascii="Times New Roman" w:hAnsi="Times New Roman"/>
          <w:b/>
          <w:sz w:val="24"/>
          <w:szCs w:val="24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9F0CD6" w:rsidRPr="009F0CD6" w:rsidRDefault="009F0CD6" w:rsidP="009F0CD6">
      <w:pPr>
        <w:spacing w:after="200" w:line="360" w:lineRule="auto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8"/>
        <w:gridCol w:w="4773"/>
      </w:tblGrid>
      <w:tr w:rsidR="009F0CD6" w:rsidRPr="009F0CD6" w:rsidTr="00504F4B">
        <w:trPr>
          <w:trHeight w:val="330"/>
        </w:trPr>
        <w:tc>
          <w:tcPr>
            <w:tcW w:w="9638" w:type="dxa"/>
            <w:gridSpan w:val="2"/>
            <w:shd w:val="clear" w:color="auto" w:fill="D9D9D9"/>
          </w:tcPr>
          <w:p w:rsidR="009F0CD6" w:rsidRPr="009F0CD6" w:rsidRDefault="009F0CD6" w:rsidP="009F0CD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F0CD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Adnotacje Urzędowe</w:t>
            </w:r>
          </w:p>
        </w:tc>
      </w:tr>
      <w:tr w:rsidR="009F0CD6" w:rsidRPr="009F0CD6" w:rsidTr="00504F4B">
        <w:trPr>
          <w:trHeight w:val="1497"/>
        </w:trPr>
        <w:tc>
          <w:tcPr>
            <w:tcW w:w="4819" w:type="dxa"/>
            <w:shd w:val="clear" w:color="auto" w:fill="auto"/>
          </w:tcPr>
          <w:p w:rsidR="009F0CD6" w:rsidRPr="009F0CD6" w:rsidRDefault="009F0CD6" w:rsidP="009F0CD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9F0CD6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Zatwierdzam rozliczenie.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9F0CD6">
              <w:rPr>
                <w:rFonts w:ascii="Times New Roman" w:hAnsi="Times New Roman"/>
                <w:i/>
                <w:sz w:val="24"/>
                <w:szCs w:val="24"/>
              </w:rPr>
              <w:t>…………  …………………………………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</w:pPr>
            <w:r w:rsidRPr="009F0CD6">
              <w:rPr>
                <w:rFonts w:ascii="Times New Roman" w:hAnsi="Times New Roman"/>
                <w:i/>
                <w:sz w:val="28"/>
                <w:szCs w:val="24"/>
                <w:vertAlign w:val="superscript"/>
              </w:rPr>
              <w:t>/data/           /Pieczątka i podpis osoby zatwierdzającej/</w:t>
            </w:r>
          </w:p>
          <w:p w:rsidR="009F0CD6" w:rsidRPr="009F0CD6" w:rsidRDefault="009F0CD6" w:rsidP="009F0CD6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F0CD6">
              <w:rPr>
                <w:rFonts w:ascii="Times New Roman" w:hAnsi="Times New Roman"/>
                <w:sz w:val="24"/>
                <w:szCs w:val="24"/>
              </w:rPr>
              <w:t>Uwagi:</w:t>
            </w: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F0CD6" w:rsidRPr="009F0CD6" w:rsidRDefault="009F0CD6" w:rsidP="009F0CD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</w:tr>
    </w:tbl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F379D3" w:rsidRPr="00F379D3" w:rsidRDefault="00F379D3" w:rsidP="00F379D3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p w:rsidR="00597788" w:rsidRPr="00F379D3" w:rsidRDefault="00597788" w:rsidP="00F379D3">
      <w:bookmarkStart w:id="0" w:name="_GoBack"/>
      <w:bookmarkEnd w:id="0"/>
    </w:p>
    <w:sectPr w:rsidR="00597788" w:rsidRPr="00F379D3" w:rsidSect="00917FC5">
      <w:pgSz w:w="11906" w:h="16838"/>
      <w:pgMar w:top="567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7A80"/>
    <w:multiLevelType w:val="hybridMultilevel"/>
    <w:tmpl w:val="C54EE840"/>
    <w:lvl w:ilvl="0" w:tplc="A5D6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D21E5"/>
    <w:multiLevelType w:val="hybridMultilevel"/>
    <w:tmpl w:val="FF6C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35038"/>
    <w:multiLevelType w:val="hybridMultilevel"/>
    <w:tmpl w:val="CB74A356"/>
    <w:lvl w:ilvl="0" w:tplc="A5D68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A6DAA"/>
    <w:multiLevelType w:val="hybridMultilevel"/>
    <w:tmpl w:val="9DCE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C5"/>
    <w:rsid w:val="00597788"/>
    <w:rsid w:val="00917FC5"/>
    <w:rsid w:val="009F0CD6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C5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Ciesielka</dc:creator>
  <cp:lastModifiedBy>Bożena Ciesielka</cp:lastModifiedBy>
  <cp:revision>2</cp:revision>
  <dcterms:created xsi:type="dcterms:W3CDTF">2018-01-03T07:29:00Z</dcterms:created>
  <dcterms:modified xsi:type="dcterms:W3CDTF">2018-01-03T07:29:00Z</dcterms:modified>
</cp:coreProperties>
</file>