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0" w:type="auto"/>
        <w:tblLook w:val="04A0" w:firstRow="1" w:lastRow="0" w:firstColumn="1" w:lastColumn="0" w:noHBand="0" w:noVBand="1"/>
      </w:tblPr>
      <w:tblGrid>
        <w:gridCol w:w="1980"/>
        <w:gridCol w:w="5103"/>
        <w:gridCol w:w="1979"/>
      </w:tblGrid>
      <w:tr w:rsidR="003A2C3A" w:rsidRPr="00DE4033" w14:paraId="37B310B8" w14:textId="77777777" w:rsidTr="000A48AD">
        <w:trPr>
          <w:trHeight w:val="1984"/>
        </w:trPr>
        <w:tc>
          <w:tcPr>
            <w:tcW w:w="1980" w:type="dxa"/>
            <w:vAlign w:val="center"/>
          </w:tcPr>
          <w:p w14:paraId="12ACAA97" w14:textId="60011D7C" w:rsidR="003A2C3A" w:rsidRPr="00DE4033" w:rsidRDefault="003A2C3A" w:rsidP="003A2C3A">
            <w:pPr>
              <w:jc w:val="center"/>
              <w:rPr>
                <w:rFonts w:ascii="Calibri" w:hAnsi="Calibri" w:cs="Calibri"/>
              </w:rPr>
            </w:pPr>
            <w:r w:rsidRPr="00DE4033">
              <w:rPr>
                <w:rFonts w:ascii="Calibri" w:hAnsi="Calibri" w:cs="Calibri"/>
                <w:noProof/>
              </w:rPr>
              <w:drawing>
                <wp:inline distT="0" distB="0" distL="0" distR="0" wp14:anchorId="25D506CC" wp14:editId="6AD7431B">
                  <wp:extent cx="848139" cy="971550"/>
                  <wp:effectExtent l="0" t="0" r="9525" b="0"/>
                  <wp:docPr id="1324294892" name="Obraz 1" descr="Herb miasta Milanówka.&#10;&#10;Tarcza dwudzielna w słup. W polu prawym o barwie błękitnej przedstawia srebrną podkowę ze złotym krzyżem maltańskim w barku, wewnątrz podkowy srebrna strzała skierowana grotem w dół. W polu lewym o barwie żółtej zielony liść dębu w słup.">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294892" name="Obraz 1" descr="Herb miasta Milanówka.&#10;&#10;Tarcza dwudzielna w słup. W polu prawym o barwie błękitnej przedstawia srebrną podkowę ze złotym krzyżem maltańskim w barku, wewnątrz podkowy srebrna strzała skierowana grotem w dół. W polu lewym o barwie żółtej zielony liść dębu w słup.">
                            <a:extLst>
                              <a:ext uri="{C183D7F6-B498-43B3-948B-1728B52AA6E4}">
                                <adec:decorative xmlns:adec="http://schemas.microsoft.com/office/drawing/2017/decorative" val="0"/>
                              </a:ext>
                            </a:extLst>
                          </pic:cNvPr>
                          <pic:cNvPicPr/>
                        </pic:nvPicPr>
                        <pic:blipFill>
                          <a:blip r:embed="rId7" cstate="print">
                            <a:extLst>
                              <a:ext uri="{28A0092B-C50C-407E-A947-70E740481C1C}">
                                <a14:useLocalDpi xmlns:a14="http://schemas.microsoft.com/office/drawing/2010/main" val="0"/>
                              </a:ext>
                            </a:extLst>
                          </a:blip>
                          <a:stretch>
                            <a:fillRect/>
                          </a:stretch>
                        </pic:blipFill>
                        <pic:spPr>
                          <a:xfrm>
                            <a:off x="0" y="0"/>
                            <a:ext cx="863340" cy="988963"/>
                          </a:xfrm>
                          <a:prstGeom prst="rect">
                            <a:avLst/>
                          </a:prstGeom>
                        </pic:spPr>
                      </pic:pic>
                    </a:graphicData>
                  </a:graphic>
                </wp:inline>
              </w:drawing>
            </w:r>
          </w:p>
        </w:tc>
        <w:tc>
          <w:tcPr>
            <w:tcW w:w="5103" w:type="dxa"/>
            <w:vAlign w:val="center"/>
          </w:tcPr>
          <w:p w14:paraId="5ECA6A59" w14:textId="1C6D576C" w:rsidR="003A2C3A" w:rsidRPr="003A2C3A" w:rsidRDefault="003A2C3A" w:rsidP="003A2C3A">
            <w:pPr>
              <w:jc w:val="center"/>
              <w:rPr>
                <w:rFonts w:ascii="Calibri" w:hAnsi="Calibri" w:cs="Calibri"/>
                <w:b/>
                <w:bCs/>
              </w:rPr>
            </w:pPr>
            <w:r w:rsidRPr="00DE4033">
              <w:rPr>
                <w:rFonts w:ascii="Calibri" w:hAnsi="Calibri" w:cs="Calibri"/>
                <w:b/>
                <w:bCs/>
              </w:rPr>
              <w:t>Urząd Miasta Milanówka</w:t>
            </w:r>
          </w:p>
          <w:p w14:paraId="05192D90" w14:textId="2D818BF6" w:rsidR="003A2C3A" w:rsidRPr="00DE4033" w:rsidRDefault="003A2C3A" w:rsidP="003A2C3A">
            <w:pPr>
              <w:jc w:val="center"/>
              <w:rPr>
                <w:rFonts w:ascii="Calibri" w:hAnsi="Calibri" w:cs="Calibri"/>
              </w:rPr>
            </w:pPr>
            <w:r w:rsidRPr="003A2C3A">
              <w:rPr>
                <w:rFonts w:ascii="Calibri" w:hAnsi="Calibri" w:cs="Calibri"/>
              </w:rPr>
              <w:t>ul. Kościuszki 45, 05–822 Milanówek</w:t>
            </w:r>
            <w:r w:rsidRPr="003A2C3A">
              <w:rPr>
                <w:rFonts w:ascii="Calibri" w:hAnsi="Calibri" w:cs="Calibri"/>
              </w:rPr>
              <w:br/>
              <w:t>tel. 22 758 30 61</w:t>
            </w:r>
            <w:r w:rsidRPr="003A2C3A">
              <w:rPr>
                <w:rFonts w:ascii="Calibri" w:hAnsi="Calibri" w:cs="Calibri"/>
              </w:rPr>
              <w:br/>
            </w:r>
            <w:r w:rsidRPr="003A2C3A">
              <w:rPr>
                <w:rFonts w:ascii="Calibri" w:hAnsi="Calibri" w:cs="Calibri"/>
              </w:rPr>
              <w:br/>
              <w:t xml:space="preserve">e-mail: </w:t>
            </w:r>
            <w:hyperlink r:id="rId8" w:history="1">
              <w:r w:rsidRPr="003A2C3A">
                <w:rPr>
                  <w:rStyle w:val="Hipercze"/>
                  <w:rFonts w:ascii="Calibri" w:hAnsi="Calibri" w:cs="Calibri"/>
                </w:rPr>
                <w:t>miasto@milanowek.pl</w:t>
              </w:r>
            </w:hyperlink>
            <w:r w:rsidRPr="003A2C3A">
              <w:rPr>
                <w:rFonts w:ascii="Calibri" w:hAnsi="Calibri" w:cs="Calibri"/>
              </w:rPr>
              <w:br/>
            </w:r>
            <w:hyperlink r:id="rId9" w:history="1">
              <w:r w:rsidRPr="003A2C3A">
                <w:rPr>
                  <w:rStyle w:val="Hipercze"/>
                  <w:rFonts w:ascii="Calibri" w:hAnsi="Calibri" w:cs="Calibri"/>
                </w:rPr>
                <w:t>www.milanowek.pl</w:t>
              </w:r>
            </w:hyperlink>
          </w:p>
        </w:tc>
        <w:tc>
          <w:tcPr>
            <w:tcW w:w="1979" w:type="dxa"/>
            <w:vAlign w:val="center"/>
          </w:tcPr>
          <w:p w14:paraId="54D9F09C" w14:textId="068E6424" w:rsidR="003A2C3A" w:rsidRPr="00DE4033" w:rsidRDefault="003A2C3A" w:rsidP="003A2C3A">
            <w:pPr>
              <w:jc w:val="center"/>
              <w:rPr>
                <w:rFonts w:ascii="Calibri" w:hAnsi="Calibri" w:cs="Calibri"/>
                <w:b/>
                <w:bCs/>
              </w:rPr>
            </w:pPr>
            <w:r w:rsidRPr="00DE4033">
              <w:rPr>
                <w:rFonts w:ascii="Calibri" w:hAnsi="Calibri" w:cs="Calibri"/>
                <w:b/>
                <w:bCs/>
              </w:rPr>
              <w:t>Karta usługi</w:t>
            </w:r>
          </w:p>
          <w:p w14:paraId="31F5A476" w14:textId="1FC4BBF7" w:rsidR="003A2C3A" w:rsidRPr="00DE4033" w:rsidRDefault="003A2C3A" w:rsidP="00153392">
            <w:pPr>
              <w:jc w:val="center"/>
              <w:rPr>
                <w:rFonts w:ascii="Calibri" w:hAnsi="Calibri" w:cs="Calibri"/>
              </w:rPr>
            </w:pPr>
            <w:r w:rsidRPr="00DE4033">
              <w:rPr>
                <w:rFonts w:ascii="Calibri" w:hAnsi="Calibri" w:cs="Calibri"/>
                <w:b/>
                <w:bCs/>
              </w:rPr>
              <w:t>Nr</w:t>
            </w:r>
            <w:r w:rsidR="009733F1">
              <w:rPr>
                <w:rFonts w:ascii="Calibri" w:hAnsi="Calibri" w:cs="Calibri"/>
                <w:b/>
                <w:bCs/>
              </w:rPr>
              <w:t xml:space="preserve"> </w:t>
            </w:r>
            <w:r w:rsidR="009B223D">
              <w:rPr>
                <w:rFonts w:ascii="Calibri" w:hAnsi="Calibri" w:cs="Calibri"/>
                <w:b/>
                <w:bCs/>
              </w:rPr>
              <w:t>1</w:t>
            </w:r>
            <w:r w:rsidR="009733F1">
              <w:rPr>
                <w:rFonts w:ascii="Calibri" w:hAnsi="Calibri" w:cs="Calibri"/>
                <w:b/>
                <w:bCs/>
              </w:rPr>
              <w:t>1</w:t>
            </w:r>
          </w:p>
        </w:tc>
      </w:tr>
      <w:tr w:rsidR="00DE4033" w:rsidRPr="00D55BB5" w14:paraId="09234860" w14:textId="77777777" w:rsidTr="00153392">
        <w:trPr>
          <w:trHeight w:val="917"/>
        </w:trPr>
        <w:tc>
          <w:tcPr>
            <w:tcW w:w="9062" w:type="dxa"/>
            <w:gridSpan w:val="3"/>
            <w:vAlign w:val="center"/>
          </w:tcPr>
          <w:p w14:paraId="007C8EB0" w14:textId="6AA880B2" w:rsidR="00153392" w:rsidRPr="00153392" w:rsidRDefault="009733F1" w:rsidP="00D55BB5">
            <w:pPr>
              <w:jc w:val="center"/>
              <w:rPr>
                <w:rFonts w:ascii="Calibri" w:hAnsi="Calibri" w:cs="Calibri"/>
                <w:b/>
                <w:bCs/>
                <w:sz w:val="32"/>
                <w:szCs w:val="32"/>
              </w:rPr>
            </w:pPr>
            <w:r>
              <w:rPr>
                <w:rFonts w:ascii="Calibri" w:hAnsi="Calibri" w:cs="Calibri"/>
                <w:b/>
                <w:bCs/>
                <w:sz w:val="32"/>
                <w:szCs w:val="32"/>
              </w:rPr>
              <w:t>URZĄD STANU CYWILNEGO</w:t>
            </w:r>
          </w:p>
          <w:p w14:paraId="573AE300" w14:textId="00913C0A" w:rsidR="000F5776" w:rsidRPr="00D55BB5" w:rsidRDefault="009733F1" w:rsidP="000F5776">
            <w:pPr>
              <w:jc w:val="center"/>
              <w:rPr>
                <w:rFonts w:ascii="Calibri" w:hAnsi="Calibri" w:cs="Calibri"/>
              </w:rPr>
            </w:pPr>
            <w:r>
              <w:rPr>
                <w:rFonts w:ascii="Calibri" w:hAnsi="Calibri" w:cs="Calibri"/>
              </w:rPr>
              <w:t>W MILANÓWKU</w:t>
            </w:r>
          </w:p>
        </w:tc>
      </w:tr>
      <w:tr w:rsidR="00D55BB5" w:rsidRPr="00DE4033" w14:paraId="64226C0F" w14:textId="77777777" w:rsidTr="00531F00">
        <w:trPr>
          <w:trHeight w:val="491"/>
        </w:trPr>
        <w:tc>
          <w:tcPr>
            <w:tcW w:w="1980" w:type="dxa"/>
            <w:vAlign w:val="center"/>
          </w:tcPr>
          <w:p w14:paraId="2451B3A9" w14:textId="6C5238C1" w:rsidR="00D55BB5" w:rsidRDefault="00D55BB5" w:rsidP="00531F00">
            <w:pPr>
              <w:rPr>
                <w:rFonts w:ascii="Calibri" w:hAnsi="Calibri" w:cs="Calibri"/>
                <w:b/>
                <w:bCs/>
              </w:rPr>
            </w:pPr>
            <w:r>
              <w:rPr>
                <w:rFonts w:ascii="Calibri" w:hAnsi="Calibri" w:cs="Calibri"/>
                <w:b/>
                <w:bCs/>
              </w:rPr>
              <w:t>Nazwa usługi</w:t>
            </w:r>
          </w:p>
        </w:tc>
        <w:tc>
          <w:tcPr>
            <w:tcW w:w="7082" w:type="dxa"/>
            <w:gridSpan w:val="2"/>
            <w:vAlign w:val="center"/>
          </w:tcPr>
          <w:p w14:paraId="54F207CF" w14:textId="0E10EA1F" w:rsidR="00D55BB5" w:rsidRPr="00727DE1" w:rsidRDefault="00727DE1" w:rsidP="00153392">
            <w:pPr>
              <w:rPr>
                <w:rFonts w:ascii="Calibri" w:hAnsi="Calibri" w:cs="Calibri"/>
                <w:b/>
                <w:bCs/>
              </w:rPr>
            </w:pPr>
            <w:r w:rsidRPr="00727DE1">
              <w:rPr>
                <w:rFonts w:cs="Tahoma"/>
                <w:b/>
                <w:bCs/>
                <w:lang w:eastAsia="pl-PL"/>
              </w:rPr>
              <w:t>WPISANIE ZAGRANICZNEGO</w:t>
            </w:r>
            <w:r w:rsidR="009733F1" w:rsidRPr="00727DE1">
              <w:rPr>
                <w:rFonts w:cs="Tahoma"/>
                <w:b/>
                <w:bCs/>
                <w:lang w:eastAsia="pl-PL"/>
              </w:rPr>
              <w:t xml:space="preserve">  </w:t>
            </w:r>
            <w:r>
              <w:rPr>
                <w:rFonts w:cs="Tahoma"/>
                <w:b/>
                <w:bCs/>
                <w:lang w:eastAsia="pl-PL"/>
              </w:rPr>
              <w:t>AKTU DO POLSKICH REJESTRÓW PAŃSTWOWYCH (TRANSKRYPCJA)</w:t>
            </w:r>
            <w:r w:rsidR="009733F1" w:rsidRPr="00727DE1">
              <w:rPr>
                <w:rFonts w:cs="Tahoma"/>
                <w:b/>
                <w:bCs/>
                <w:lang w:eastAsia="pl-PL"/>
              </w:rPr>
              <w:t xml:space="preserve">     </w:t>
            </w:r>
          </w:p>
        </w:tc>
      </w:tr>
      <w:tr w:rsidR="00D55BB5" w:rsidRPr="00DE4033" w14:paraId="6E9F215D" w14:textId="77777777" w:rsidTr="000F5776">
        <w:trPr>
          <w:trHeight w:val="4570"/>
        </w:trPr>
        <w:tc>
          <w:tcPr>
            <w:tcW w:w="1980" w:type="dxa"/>
            <w:vAlign w:val="center"/>
          </w:tcPr>
          <w:p w14:paraId="4E54073B" w14:textId="3D43D202" w:rsidR="00D55BB5" w:rsidRPr="00F61815" w:rsidRDefault="00D55BB5" w:rsidP="00531F00">
            <w:pPr>
              <w:rPr>
                <w:rFonts w:ascii="Calibri" w:hAnsi="Calibri" w:cs="Calibri"/>
                <w:b/>
                <w:bCs/>
              </w:rPr>
            </w:pPr>
            <w:r w:rsidRPr="00F61815">
              <w:rPr>
                <w:rFonts w:ascii="Calibri" w:hAnsi="Calibri" w:cs="Calibri"/>
                <w:b/>
                <w:bCs/>
              </w:rPr>
              <w:t>Wymagane dokumenty</w:t>
            </w:r>
          </w:p>
        </w:tc>
        <w:tc>
          <w:tcPr>
            <w:tcW w:w="7082" w:type="dxa"/>
            <w:gridSpan w:val="2"/>
            <w:vAlign w:val="center"/>
          </w:tcPr>
          <w:p w14:paraId="35736CCF" w14:textId="77777777" w:rsidR="00C33D61" w:rsidRPr="00C33D61" w:rsidRDefault="00C33D61" w:rsidP="00C33D61">
            <w:p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Akty stanu cywilnego dotyczące urodzeń, małżeństw i zgonów, które zaszły za granicą, mogą być przeniesione do polskiego rejestru stanu cywilnego w drodze transkrypcji.</w:t>
            </w:r>
            <w:r w:rsidRPr="00C33D61">
              <w:rPr>
                <w:rFonts w:ascii="Calibri" w:eastAsia="Times New Roman" w:hAnsi="Calibri" w:cs="Calibri"/>
                <w:kern w:val="0"/>
                <w:lang w:eastAsia="pl-PL"/>
                <w14:ligatures w14:val="none"/>
              </w:rPr>
              <w:br/>
              <w:t>Wniosek możesz złożyć do wybranego kierownika USC. Rejestr stanu cywilnego jest rejestrem centralnym prowadzonym przez ministra właściwego ds. informatyzacji w systemie teleinformatycznym.</w:t>
            </w:r>
          </w:p>
          <w:p w14:paraId="282207EF" w14:textId="77777777" w:rsidR="00C33D61" w:rsidRPr="00C33D61" w:rsidRDefault="00C33D61" w:rsidP="00C33D61">
            <w:p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Jeśli chcesz ubiegać się o dokonanie transkrypcji zagranicznego dokumentu stanu cywilnego:</w:t>
            </w:r>
          </w:p>
          <w:p w14:paraId="3C972149" w14:textId="6026CA09" w:rsidR="00C33D61" w:rsidRPr="00C33D61" w:rsidRDefault="00C33D61" w:rsidP="00C33D61">
            <w:pPr>
              <w:numPr>
                <w:ilvl w:val="0"/>
                <w:numId w:val="13"/>
              </w:num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Dokonaj opłaty skarbowej w kwocie 50,00 zł za transkrypcję</w:t>
            </w:r>
          </w:p>
          <w:p w14:paraId="0CE4AF9C" w14:textId="77777777" w:rsidR="00C33D61" w:rsidRPr="00C33D61" w:rsidRDefault="00C33D61" w:rsidP="00C33D61">
            <w:pPr>
              <w:numPr>
                <w:ilvl w:val="0"/>
                <w:numId w:val="13"/>
              </w:num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 xml:space="preserve">Jeśli chcesz dokonać transkrypcji: </w:t>
            </w:r>
          </w:p>
          <w:p w14:paraId="3C31AF17" w14:textId="77777777" w:rsidR="00C33D61" w:rsidRPr="00C33D61" w:rsidRDefault="00C33D61" w:rsidP="00C33D61">
            <w:pPr>
              <w:numPr>
                <w:ilvl w:val="1"/>
                <w:numId w:val="13"/>
              </w:num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 xml:space="preserve">urodzenia - wypełnij </w:t>
            </w:r>
            <w:hyperlink r:id="rId10" w:history="1">
              <w:r w:rsidRPr="00C33D61">
                <w:rPr>
                  <w:rFonts w:ascii="Calibri" w:eastAsia="Times New Roman" w:hAnsi="Calibri" w:cs="Calibri"/>
                  <w:kern w:val="0"/>
                  <w:lang w:eastAsia="pl-PL"/>
                  <w14:ligatures w14:val="none"/>
                </w:rPr>
                <w:t xml:space="preserve">wniosek </w:t>
              </w:r>
            </w:hyperlink>
            <w:r w:rsidRPr="00C33D61">
              <w:rPr>
                <w:rFonts w:ascii="Calibri" w:eastAsia="Times New Roman" w:hAnsi="Calibri" w:cs="Calibri"/>
                <w:kern w:val="0"/>
                <w:lang w:eastAsia="pl-PL"/>
                <w14:ligatures w14:val="none"/>
              </w:rPr>
              <w:t>o transkrypcję aktu urodzenia,</w:t>
            </w:r>
          </w:p>
          <w:p w14:paraId="5916E0C4" w14:textId="77777777" w:rsidR="00C33D61" w:rsidRPr="00C33D61" w:rsidRDefault="00C33D61" w:rsidP="00C33D61">
            <w:pPr>
              <w:numPr>
                <w:ilvl w:val="1"/>
                <w:numId w:val="13"/>
              </w:num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 xml:space="preserve">małżeństwa - wypełnij </w:t>
            </w:r>
            <w:hyperlink r:id="rId11" w:history="1">
              <w:r w:rsidRPr="00C33D61">
                <w:rPr>
                  <w:rFonts w:ascii="Calibri" w:eastAsia="Times New Roman" w:hAnsi="Calibri" w:cs="Calibri"/>
                  <w:kern w:val="0"/>
                  <w:lang w:eastAsia="pl-PL"/>
                  <w14:ligatures w14:val="none"/>
                </w:rPr>
                <w:t xml:space="preserve">wniosek </w:t>
              </w:r>
            </w:hyperlink>
            <w:r w:rsidRPr="00C33D61">
              <w:rPr>
                <w:rFonts w:ascii="Calibri" w:eastAsia="Times New Roman" w:hAnsi="Calibri" w:cs="Calibri"/>
                <w:kern w:val="0"/>
                <w:lang w:eastAsia="pl-PL"/>
                <w14:ligatures w14:val="none"/>
              </w:rPr>
              <w:t>o transkrypcję aktu małżeństwa,</w:t>
            </w:r>
          </w:p>
          <w:p w14:paraId="5DB9B01E" w14:textId="77777777" w:rsidR="00C33D61" w:rsidRPr="00C33D61" w:rsidRDefault="00C33D61" w:rsidP="00C33D61">
            <w:pPr>
              <w:numPr>
                <w:ilvl w:val="1"/>
                <w:numId w:val="13"/>
              </w:num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 xml:space="preserve">zgonu - wypełnij </w:t>
            </w:r>
            <w:hyperlink r:id="rId12" w:history="1">
              <w:r w:rsidRPr="00C33D61">
                <w:rPr>
                  <w:rFonts w:ascii="Calibri" w:eastAsia="Times New Roman" w:hAnsi="Calibri" w:cs="Calibri"/>
                  <w:kern w:val="0"/>
                  <w:lang w:eastAsia="pl-PL"/>
                  <w14:ligatures w14:val="none"/>
                </w:rPr>
                <w:t>wniosek </w:t>
              </w:r>
            </w:hyperlink>
            <w:r w:rsidRPr="00C33D61">
              <w:rPr>
                <w:rFonts w:ascii="Calibri" w:eastAsia="Times New Roman" w:hAnsi="Calibri" w:cs="Calibri"/>
                <w:kern w:val="0"/>
                <w:lang w:eastAsia="pl-PL"/>
                <w14:ligatures w14:val="none"/>
              </w:rPr>
              <w:t>o transkrypcję aktu zgonu.</w:t>
            </w:r>
          </w:p>
          <w:p w14:paraId="37A664D6" w14:textId="6422D37F" w:rsidR="00C33D61" w:rsidRPr="00F61815" w:rsidRDefault="00C33D61" w:rsidP="00C33D61">
            <w:pPr>
              <w:numPr>
                <w:ilvl w:val="0"/>
                <w:numId w:val="13"/>
              </w:num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 xml:space="preserve">Udaj się do Urzędu Stanu Cywilnego zabierając ze sobą wymagane dokumenty </w:t>
            </w:r>
            <w:r w:rsidRPr="00F61815">
              <w:rPr>
                <w:rFonts w:ascii="Calibri" w:eastAsia="Times New Roman" w:hAnsi="Calibri" w:cs="Calibri"/>
                <w:kern w:val="0"/>
                <w:lang w:eastAsia="pl-PL"/>
                <w14:ligatures w14:val="none"/>
              </w:rPr>
              <w:t>:</w:t>
            </w:r>
          </w:p>
          <w:p w14:paraId="60973817" w14:textId="244FB5CE" w:rsidR="00C33D61" w:rsidRPr="00F61815" w:rsidRDefault="00C33D61" w:rsidP="00C33D61">
            <w:pPr>
              <w:pStyle w:val="Akapitzlist"/>
              <w:numPr>
                <w:ilvl w:val="2"/>
                <w:numId w:val="13"/>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Wniosek.</w:t>
            </w:r>
          </w:p>
          <w:p w14:paraId="7D6B64AB" w14:textId="77777777" w:rsidR="00C33D61" w:rsidRPr="00F61815" w:rsidRDefault="00C33D61" w:rsidP="00C33D61">
            <w:pPr>
              <w:pStyle w:val="Akapitzlist"/>
              <w:numPr>
                <w:ilvl w:val="2"/>
                <w:numId w:val="13"/>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Zagraniczny dokument stanu cywilnego wraz z jego urzędowym przekładem na język polski. </w:t>
            </w:r>
          </w:p>
          <w:p w14:paraId="7E805A5D" w14:textId="77777777" w:rsidR="00C33D61" w:rsidRPr="00F61815" w:rsidRDefault="00C33D61" w:rsidP="00C33D61">
            <w:pPr>
              <w:pStyle w:val="Akapitzlist"/>
              <w:numPr>
                <w:ilvl w:val="2"/>
                <w:numId w:val="13"/>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 xml:space="preserve">Ważny dowód osobisty, ważny dokument </w:t>
            </w:r>
            <w:proofErr w:type="spellStart"/>
            <w:r w:rsidRPr="00F61815">
              <w:rPr>
                <w:rFonts w:ascii="Calibri" w:eastAsia="Times New Roman" w:hAnsi="Calibri" w:cs="Calibri"/>
                <w:kern w:val="0"/>
                <w:lang w:eastAsia="pl-PL"/>
                <w14:ligatures w14:val="none"/>
              </w:rPr>
              <w:t>mDowód</w:t>
            </w:r>
            <w:proofErr w:type="spellEnd"/>
            <w:r w:rsidRPr="00F61815">
              <w:rPr>
                <w:rFonts w:ascii="Calibri" w:eastAsia="Times New Roman" w:hAnsi="Calibri" w:cs="Calibri"/>
                <w:kern w:val="0"/>
                <w:lang w:eastAsia="pl-PL"/>
                <w14:ligatures w14:val="none"/>
              </w:rPr>
              <w:t xml:space="preserve"> w aplikacji </w:t>
            </w:r>
            <w:proofErr w:type="spellStart"/>
            <w:r w:rsidRPr="00F61815">
              <w:rPr>
                <w:rFonts w:ascii="Calibri" w:eastAsia="Times New Roman" w:hAnsi="Calibri" w:cs="Calibri"/>
                <w:kern w:val="0"/>
                <w:lang w:eastAsia="pl-PL"/>
                <w14:ligatures w14:val="none"/>
              </w:rPr>
              <w:t>mObywatel</w:t>
            </w:r>
            <w:proofErr w:type="spellEnd"/>
            <w:r w:rsidRPr="00F61815">
              <w:rPr>
                <w:rFonts w:ascii="Calibri" w:eastAsia="Times New Roman" w:hAnsi="Calibri" w:cs="Calibri"/>
                <w:kern w:val="0"/>
                <w:lang w:eastAsia="pl-PL"/>
                <w14:ligatures w14:val="none"/>
              </w:rPr>
              <w:t xml:space="preserve"> lub ważny paszport wnioskodawcy (do okazania, w przypadku osobistej wizyty w urzędzie).</w:t>
            </w:r>
          </w:p>
          <w:p w14:paraId="75EF3219" w14:textId="70230AAC" w:rsidR="00C33D61" w:rsidRPr="00F61815" w:rsidRDefault="00C33D61" w:rsidP="00F61815">
            <w:pPr>
              <w:pStyle w:val="Akapitzlist"/>
              <w:numPr>
                <w:ilvl w:val="2"/>
                <w:numId w:val="13"/>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Dowód uiszczenia opłaty skarbowej za przeniesienie do rejestru stanu cywilnego zagranicznego dokumentu stanu cywilnego</w:t>
            </w:r>
          </w:p>
          <w:p w14:paraId="05773BD7" w14:textId="77777777" w:rsidR="00C33D61" w:rsidRPr="00C33D61" w:rsidRDefault="00C33D61" w:rsidP="00C33D61">
            <w:pPr>
              <w:numPr>
                <w:ilvl w:val="0"/>
                <w:numId w:val="13"/>
              </w:num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Usługi tej nie możesz załatwić drogą elektroniczną.</w:t>
            </w:r>
          </w:p>
          <w:p w14:paraId="08A64B30" w14:textId="69BFFBB2" w:rsidR="00A6443F" w:rsidRPr="00F61815" w:rsidRDefault="00A6443F" w:rsidP="00727DE1">
            <w:pPr>
              <w:rPr>
                <w:rFonts w:ascii="Calibri" w:eastAsia="Times New Roman" w:hAnsi="Calibri" w:cs="Calibri"/>
                <w:kern w:val="0"/>
                <w:lang w:eastAsia="pl-PL"/>
                <w14:ligatures w14:val="none"/>
              </w:rPr>
            </w:pPr>
          </w:p>
        </w:tc>
      </w:tr>
      <w:tr w:rsidR="00D55BB5" w:rsidRPr="00DE4033" w14:paraId="3C592025" w14:textId="77777777" w:rsidTr="00F61815">
        <w:trPr>
          <w:trHeight w:val="2976"/>
        </w:trPr>
        <w:tc>
          <w:tcPr>
            <w:tcW w:w="1980" w:type="dxa"/>
            <w:vAlign w:val="center"/>
          </w:tcPr>
          <w:p w14:paraId="4AFD4466" w14:textId="570FA1B7" w:rsidR="00D55BB5" w:rsidRPr="00F61815" w:rsidRDefault="00D55BB5" w:rsidP="00531F00">
            <w:pPr>
              <w:rPr>
                <w:rFonts w:ascii="Calibri" w:hAnsi="Calibri" w:cs="Calibri"/>
                <w:b/>
                <w:bCs/>
              </w:rPr>
            </w:pPr>
            <w:r w:rsidRPr="00F61815">
              <w:rPr>
                <w:rFonts w:ascii="Calibri" w:hAnsi="Calibri" w:cs="Calibri"/>
                <w:b/>
                <w:bCs/>
              </w:rPr>
              <w:lastRenderedPageBreak/>
              <w:t>Opłaty</w:t>
            </w:r>
          </w:p>
        </w:tc>
        <w:tc>
          <w:tcPr>
            <w:tcW w:w="7082" w:type="dxa"/>
            <w:gridSpan w:val="2"/>
            <w:vAlign w:val="center"/>
          </w:tcPr>
          <w:p w14:paraId="476A5122" w14:textId="77777777" w:rsidR="00F61815" w:rsidRPr="00F61815" w:rsidRDefault="00F61815" w:rsidP="00D55BB5">
            <w:pPr>
              <w:rPr>
                <w:rFonts w:ascii="Calibri" w:hAnsi="Calibri" w:cs="Calibri"/>
              </w:rPr>
            </w:pPr>
            <w:r w:rsidRPr="00F61815">
              <w:rPr>
                <w:rFonts w:ascii="Calibri" w:hAnsi="Calibri" w:cs="Calibri"/>
              </w:rPr>
              <w:t xml:space="preserve">Opłata skarbowa:  </w:t>
            </w:r>
          </w:p>
          <w:p w14:paraId="24087DCF" w14:textId="14DF5C8B" w:rsidR="00D55BB5" w:rsidRPr="00F61815" w:rsidRDefault="00F61815" w:rsidP="00D55BB5">
            <w:pPr>
              <w:rPr>
                <w:rFonts w:ascii="Calibri" w:hAnsi="Calibri" w:cs="Calibri"/>
              </w:rPr>
            </w:pPr>
            <w:r w:rsidRPr="00F61815">
              <w:rPr>
                <w:rFonts w:ascii="Calibri" w:hAnsi="Calibri" w:cs="Calibri"/>
              </w:rPr>
              <w:t xml:space="preserve">50 zł </w:t>
            </w:r>
            <w:r w:rsidRPr="00F61815">
              <w:rPr>
                <w:rFonts w:ascii="Calibri" w:hAnsi="Calibri" w:cs="Calibri"/>
              </w:rPr>
              <w:t>za przeniesienie do rejestru stanu cywilnego zagranicznego dokumentu stanu cywilnego</w:t>
            </w:r>
          </w:p>
          <w:p w14:paraId="2AA9703B" w14:textId="77777777" w:rsidR="009A0543" w:rsidRPr="00F61815" w:rsidRDefault="00F61815" w:rsidP="00F61815">
            <w:pPr>
              <w:rPr>
                <w:rFonts w:ascii="Calibri" w:hAnsi="Calibri" w:cs="Calibri"/>
              </w:rPr>
            </w:pPr>
            <w:r w:rsidRPr="00F61815">
              <w:rPr>
                <w:rFonts w:ascii="Calibri" w:hAnsi="Calibri" w:cs="Calibri"/>
              </w:rPr>
              <w:t>17 zł pełnomocnictwo</w:t>
            </w:r>
          </w:p>
          <w:p w14:paraId="5DD81316" w14:textId="77777777" w:rsidR="00F61815" w:rsidRPr="00F61815" w:rsidRDefault="00F61815" w:rsidP="00F61815">
            <w:pPr>
              <w:rPr>
                <w:rFonts w:ascii="Calibri" w:hAnsi="Calibri" w:cs="Calibri"/>
              </w:rPr>
            </w:pPr>
            <w:r w:rsidRPr="00F61815">
              <w:rPr>
                <w:rFonts w:ascii="Calibri" w:hAnsi="Calibri" w:cs="Calibri"/>
              </w:rPr>
              <w:t>10 zł za wydanie decyzji odmownej</w:t>
            </w:r>
          </w:p>
          <w:p w14:paraId="38B467DA" w14:textId="77777777" w:rsidR="00F61815" w:rsidRPr="00F61815" w:rsidRDefault="00F61815" w:rsidP="00F61815">
            <w:pPr>
              <w:rPr>
                <w:rFonts w:ascii="Calibri" w:hAnsi="Calibri" w:cs="Calibri"/>
              </w:rPr>
            </w:pPr>
          </w:p>
          <w:p w14:paraId="01E50B5A" w14:textId="77777777" w:rsidR="00F61815" w:rsidRPr="00F61815" w:rsidRDefault="00F61815" w:rsidP="00F61815">
            <w:pPr>
              <w:pStyle w:val="Akapitzlist"/>
              <w:numPr>
                <w:ilvl w:val="1"/>
                <w:numId w:val="17"/>
              </w:numPr>
              <w:rPr>
                <w:rFonts w:ascii="Calibri" w:hAnsi="Calibri" w:cs="Calibri"/>
              </w:rPr>
            </w:pPr>
            <w:r w:rsidRPr="00F61815">
              <w:rPr>
                <w:rFonts w:ascii="Calibri" w:hAnsi="Calibri" w:cs="Calibri"/>
              </w:rPr>
              <w:t>na</w:t>
            </w:r>
            <w:r w:rsidRPr="00F61815">
              <w:rPr>
                <w:rFonts w:ascii="Calibri" w:hAnsi="Calibri" w:cs="Calibri"/>
                <w:bCs/>
              </w:rPr>
              <w:t xml:space="preserve"> Nr konta: 95 1020 1026 0000 1002 0263 4905 </w:t>
            </w:r>
          </w:p>
          <w:p w14:paraId="4AF12CC6" w14:textId="77777777" w:rsidR="00F61815" w:rsidRPr="00F61815" w:rsidRDefault="00F61815" w:rsidP="00F61815">
            <w:pPr>
              <w:pStyle w:val="Akapitzlist"/>
              <w:numPr>
                <w:ilvl w:val="1"/>
                <w:numId w:val="17"/>
              </w:numPr>
              <w:rPr>
                <w:rFonts w:ascii="Calibri" w:hAnsi="Calibri" w:cs="Calibri"/>
              </w:rPr>
            </w:pPr>
            <w:r w:rsidRPr="00F61815">
              <w:rPr>
                <w:rFonts w:ascii="Calibri" w:hAnsi="Calibri" w:cs="Calibri"/>
              </w:rPr>
              <w:t>w kasie ( płatność kartą lub BLIK)</w:t>
            </w:r>
          </w:p>
          <w:p w14:paraId="7135E9D9" w14:textId="214F80CD" w:rsidR="00F61815" w:rsidRPr="00F61815" w:rsidRDefault="00F61815" w:rsidP="00F61815">
            <w:pPr>
              <w:rPr>
                <w:rFonts w:ascii="Calibri" w:hAnsi="Calibri" w:cs="Calibri"/>
              </w:rPr>
            </w:pPr>
            <w:r w:rsidRPr="00F61815">
              <w:rPr>
                <w:rFonts w:ascii="Calibri" w:hAnsi="Calibri" w:cs="Calibri"/>
              </w:rPr>
              <w:t xml:space="preserve">Kasa czynna: </w:t>
            </w:r>
            <w:r w:rsidRPr="00F61815">
              <w:rPr>
                <w:rFonts w:ascii="Calibri" w:hAnsi="Calibri" w:cs="Calibri"/>
                <w:bCs/>
              </w:rPr>
              <w:t>poniedziałek 8</w:t>
            </w:r>
            <w:r w:rsidRPr="00F61815">
              <w:rPr>
                <w:rFonts w:ascii="Calibri" w:hAnsi="Calibri" w:cs="Calibri"/>
                <w:bCs/>
                <w:vertAlign w:val="superscript"/>
              </w:rPr>
              <w:t>00</w:t>
            </w:r>
            <w:r w:rsidRPr="00F61815">
              <w:rPr>
                <w:rFonts w:ascii="Calibri" w:hAnsi="Calibri" w:cs="Calibri"/>
                <w:bCs/>
              </w:rPr>
              <w:t>-18</w:t>
            </w:r>
            <w:r w:rsidRPr="00F61815">
              <w:rPr>
                <w:rFonts w:ascii="Calibri" w:hAnsi="Calibri" w:cs="Calibri"/>
                <w:bCs/>
                <w:vertAlign w:val="superscript"/>
              </w:rPr>
              <w:t>00</w:t>
            </w:r>
            <w:r w:rsidRPr="00F61815">
              <w:rPr>
                <w:rFonts w:ascii="Calibri" w:hAnsi="Calibri" w:cs="Calibri"/>
                <w:bCs/>
              </w:rPr>
              <w:t>, wtorek-czwartek 8</w:t>
            </w:r>
            <w:r w:rsidRPr="00F61815">
              <w:rPr>
                <w:rFonts w:ascii="Calibri" w:hAnsi="Calibri" w:cs="Calibri"/>
                <w:bCs/>
                <w:vertAlign w:val="superscript"/>
              </w:rPr>
              <w:t>00</w:t>
            </w:r>
            <w:r w:rsidRPr="00F61815">
              <w:rPr>
                <w:rFonts w:ascii="Calibri" w:hAnsi="Calibri" w:cs="Calibri"/>
                <w:bCs/>
              </w:rPr>
              <w:t>-16</w:t>
            </w:r>
            <w:r w:rsidRPr="00F61815">
              <w:rPr>
                <w:rFonts w:ascii="Calibri" w:hAnsi="Calibri" w:cs="Calibri"/>
                <w:bCs/>
                <w:vertAlign w:val="superscript"/>
              </w:rPr>
              <w:t>00</w:t>
            </w:r>
            <w:r w:rsidRPr="00F61815">
              <w:rPr>
                <w:rFonts w:ascii="Calibri" w:hAnsi="Calibri" w:cs="Calibri"/>
                <w:bCs/>
              </w:rPr>
              <w:t>, piątek 8</w:t>
            </w:r>
            <w:r w:rsidRPr="00F61815">
              <w:rPr>
                <w:rFonts w:ascii="Calibri" w:hAnsi="Calibri" w:cs="Calibri"/>
                <w:bCs/>
                <w:vertAlign w:val="superscript"/>
              </w:rPr>
              <w:t>00</w:t>
            </w:r>
            <w:r w:rsidRPr="00F61815">
              <w:rPr>
                <w:rFonts w:ascii="Calibri" w:hAnsi="Calibri" w:cs="Calibri"/>
                <w:bCs/>
              </w:rPr>
              <w:t>-14</w:t>
            </w:r>
            <w:r w:rsidRPr="00F61815">
              <w:rPr>
                <w:rFonts w:ascii="Calibri" w:hAnsi="Calibri" w:cs="Calibri"/>
                <w:bCs/>
                <w:vertAlign w:val="superscript"/>
              </w:rPr>
              <w:t xml:space="preserve">00 </w:t>
            </w:r>
            <w:r w:rsidRPr="00F61815">
              <w:rPr>
                <w:rFonts w:ascii="Calibri" w:eastAsia="Times New Roman" w:hAnsi="Calibri" w:cs="Calibri"/>
                <w:kern w:val="0"/>
                <w:lang w:eastAsia="pl-PL"/>
                <w14:ligatures w14:val="none"/>
              </w:rPr>
              <w:t xml:space="preserve"> </w:t>
            </w:r>
          </w:p>
        </w:tc>
      </w:tr>
      <w:tr w:rsidR="00D55BB5" w:rsidRPr="00DE4033" w14:paraId="1C7A0532" w14:textId="77777777" w:rsidTr="00531F00">
        <w:trPr>
          <w:trHeight w:val="707"/>
        </w:trPr>
        <w:tc>
          <w:tcPr>
            <w:tcW w:w="1980" w:type="dxa"/>
            <w:vAlign w:val="center"/>
          </w:tcPr>
          <w:p w14:paraId="504BE01A" w14:textId="3ECA936A" w:rsidR="00D55BB5" w:rsidRPr="00F61815" w:rsidRDefault="00D55BB5" w:rsidP="00531F00">
            <w:pPr>
              <w:rPr>
                <w:rFonts w:ascii="Calibri" w:hAnsi="Calibri" w:cs="Calibri"/>
                <w:b/>
                <w:bCs/>
              </w:rPr>
            </w:pPr>
            <w:r w:rsidRPr="00F61815">
              <w:rPr>
                <w:rFonts w:ascii="Calibri" w:hAnsi="Calibri" w:cs="Calibri"/>
                <w:b/>
                <w:bCs/>
              </w:rPr>
              <w:t>Czas realizacji</w:t>
            </w:r>
          </w:p>
        </w:tc>
        <w:tc>
          <w:tcPr>
            <w:tcW w:w="7082" w:type="dxa"/>
            <w:gridSpan w:val="2"/>
            <w:vAlign w:val="center"/>
          </w:tcPr>
          <w:p w14:paraId="0102C393" w14:textId="77777777" w:rsidR="00F61815" w:rsidRPr="00F61815" w:rsidRDefault="00F61815" w:rsidP="00F61815">
            <w:pPr>
              <w:numPr>
                <w:ilvl w:val="0"/>
                <w:numId w:val="19"/>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niezwłocznie,</w:t>
            </w:r>
          </w:p>
          <w:p w14:paraId="6215861D" w14:textId="77777777" w:rsidR="00F61815" w:rsidRPr="00F61815" w:rsidRDefault="00F61815" w:rsidP="00F61815">
            <w:pPr>
              <w:numPr>
                <w:ilvl w:val="0"/>
                <w:numId w:val="19"/>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do 1 miesiąca w przypadku prowadzenia postępowania wyjaśniającego,</w:t>
            </w:r>
          </w:p>
          <w:p w14:paraId="09E11F4A" w14:textId="4D939C9E" w:rsidR="00D55BB5" w:rsidRPr="00F61815" w:rsidRDefault="00F61815" w:rsidP="00F61815">
            <w:pPr>
              <w:numPr>
                <w:ilvl w:val="0"/>
                <w:numId w:val="19"/>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do 2 miesięcy w sprawach szczególnie skomplikowanych.</w:t>
            </w:r>
          </w:p>
        </w:tc>
      </w:tr>
      <w:tr w:rsidR="00D55BB5" w:rsidRPr="00DE4033" w14:paraId="33F253E8" w14:textId="77777777" w:rsidTr="00531F00">
        <w:trPr>
          <w:trHeight w:val="707"/>
        </w:trPr>
        <w:tc>
          <w:tcPr>
            <w:tcW w:w="1980" w:type="dxa"/>
            <w:vAlign w:val="center"/>
          </w:tcPr>
          <w:p w14:paraId="2324E978" w14:textId="6F3A73B8" w:rsidR="00D55BB5" w:rsidRPr="00F61815" w:rsidRDefault="00D55BB5" w:rsidP="00531F00">
            <w:pPr>
              <w:rPr>
                <w:rFonts w:ascii="Calibri" w:hAnsi="Calibri" w:cs="Calibri"/>
                <w:b/>
                <w:bCs/>
              </w:rPr>
            </w:pPr>
            <w:r w:rsidRPr="00F61815">
              <w:rPr>
                <w:rFonts w:ascii="Calibri" w:hAnsi="Calibri" w:cs="Calibri"/>
                <w:b/>
                <w:bCs/>
              </w:rPr>
              <w:t>Tryb odwoławczy</w:t>
            </w:r>
          </w:p>
        </w:tc>
        <w:tc>
          <w:tcPr>
            <w:tcW w:w="7082" w:type="dxa"/>
            <w:gridSpan w:val="2"/>
            <w:vAlign w:val="center"/>
          </w:tcPr>
          <w:p w14:paraId="5A1D5FD5" w14:textId="4A13C670" w:rsidR="00D55BB5" w:rsidRPr="00F61815" w:rsidRDefault="00F61815" w:rsidP="00F61815">
            <w:pPr>
              <w:rPr>
                <w:rFonts w:ascii="Calibri" w:hAnsi="Calibri" w:cs="Calibri"/>
              </w:rPr>
            </w:pPr>
            <w:r w:rsidRPr="00F61815">
              <w:rPr>
                <w:rFonts w:ascii="Calibri" w:hAnsi="Calibri" w:cs="Calibri"/>
              </w:rPr>
              <w:t>W przypadku, gdy otrzymałeś/</w:t>
            </w:r>
            <w:proofErr w:type="spellStart"/>
            <w:r w:rsidRPr="00F61815">
              <w:rPr>
                <w:rFonts w:ascii="Calibri" w:hAnsi="Calibri" w:cs="Calibri"/>
              </w:rPr>
              <w:t>aś</w:t>
            </w:r>
            <w:proofErr w:type="spellEnd"/>
            <w:r w:rsidRPr="00F61815">
              <w:rPr>
                <w:rFonts w:ascii="Calibri" w:hAnsi="Calibri" w:cs="Calibri"/>
              </w:rPr>
              <w:t xml:space="preserve"> wydaną przez Kierownika USC decyzję o odmowie przeniesienia do rejestru stanu cywilnego w drodze transkrypcji zagranicznego dokumentu stanu cywilnego, możesz złożyć pisemne odwołanie w Urzędzie Stanu Cywilnego, w </w:t>
            </w:r>
            <w:r w:rsidRPr="00F61815">
              <w:rPr>
                <w:rFonts w:ascii="Calibri" w:hAnsi="Calibri" w:cs="Calibri"/>
              </w:rPr>
              <w:t xml:space="preserve">Milanówku  w </w:t>
            </w:r>
            <w:r w:rsidRPr="00F61815">
              <w:rPr>
                <w:rFonts w:ascii="Calibri" w:hAnsi="Calibri" w:cs="Calibri"/>
              </w:rPr>
              <w:t>terminie 14 dni kalendarzowych od dnia doręczenia decyzji. W odwołaniu zwróć się do Wojewody Ma</w:t>
            </w:r>
            <w:r w:rsidRPr="00F61815">
              <w:rPr>
                <w:rFonts w:ascii="Calibri" w:hAnsi="Calibri" w:cs="Calibri"/>
              </w:rPr>
              <w:t xml:space="preserve">zowieckiego </w:t>
            </w:r>
            <w:r w:rsidRPr="00F61815">
              <w:rPr>
                <w:rFonts w:ascii="Calibri" w:hAnsi="Calibri" w:cs="Calibri"/>
              </w:rPr>
              <w:t>(jako instancji odwoławczej) oraz podaj numer decyzji, od której się odwołujesz.</w:t>
            </w:r>
          </w:p>
        </w:tc>
      </w:tr>
      <w:tr w:rsidR="00D55BB5" w:rsidRPr="00DE4033" w14:paraId="61FEFA44" w14:textId="77777777" w:rsidTr="000A48AD">
        <w:trPr>
          <w:trHeight w:val="4092"/>
        </w:trPr>
        <w:tc>
          <w:tcPr>
            <w:tcW w:w="1980" w:type="dxa"/>
            <w:vAlign w:val="center"/>
          </w:tcPr>
          <w:p w14:paraId="4E7111EC" w14:textId="78762E37" w:rsidR="00D55BB5" w:rsidRPr="00F61815" w:rsidRDefault="00D55BB5" w:rsidP="00531F00">
            <w:pPr>
              <w:rPr>
                <w:rFonts w:ascii="Calibri" w:hAnsi="Calibri" w:cs="Calibri"/>
                <w:b/>
                <w:bCs/>
              </w:rPr>
            </w:pPr>
            <w:r w:rsidRPr="00F61815">
              <w:rPr>
                <w:rFonts w:ascii="Calibri" w:hAnsi="Calibri" w:cs="Calibri"/>
                <w:b/>
                <w:bCs/>
              </w:rPr>
              <w:t>Podstawa prawna</w:t>
            </w:r>
          </w:p>
        </w:tc>
        <w:tc>
          <w:tcPr>
            <w:tcW w:w="7082" w:type="dxa"/>
            <w:gridSpan w:val="2"/>
            <w:vAlign w:val="center"/>
          </w:tcPr>
          <w:p w14:paraId="712EC6E9" w14:textId="77777777" w:rsidR="00F61815" w:rsidRPr="00F61815" w:rsidRDefault="00F61815" w:rsidP="00F61815">
            <w:pPr>
              <w:numPr>
                <w:ilvl w:val="0"/>
                <w:numId w:val="20"/>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Art. 2 ust. 6, art. 12, art. 22, art. 26, art. 31, art.104, art. 105, art. 106, art. 107 ustawy z dnia 28 listopada 2014r. Prawo o aktach stanu cywilnego.</w:t>
            </w:r>
          </w:p>
          <w:p w14:paraId="2A91D4A7" w14:textId="77777777" w:rsidR="00F61815" w:rsidRPr="00F61815" w:rsidRDefault="00F61815" w:rsidP="00F61815">
            <w:pPr>
              <w:numPr>
                <w:ilvl w:val="0"/>
                <w:numId w:val="20"/>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Art. 33, art. 35, art. 36, art. 76a, art. 79a, art. 104 i art. 127a ustawy z dnia 14 czerwca 1960r. Kodeks postępowania administracyjnego.</w:t>
            </w:r>
          </w:p>
          <w:p w14:paraId="3797D5D2" w14:textId="77777777" w:rsidR="00F61815" w:rsidRPr="00F61815" w:rsidRDefault="00F61815" w:rsidP="00F61815">
            <w:pPr>
              <w:numPr>
                <w:ilvl w:val="0"/>
                <w:numId w:val="20"/>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Rozporządzenie Ministra Spraw Wewnętrznych z dnia 9 lutego 2015r. w sprawie sposobu prowadzenia rejestru stanu cywilnego, oraz akt zbiorowych rejestracji stanu cywilnego.</w:t>
            </w:r>
          </w:p>
          <w:p w14:paraId="56F2BA3F" w14:textId="77777777" w:rsidR="00F61815" w:rsidRPr="00F61815" w:rsidRDefault="00F61815" w:rsidP="00F61815">
            <w:pPr>
              <w:numPr>
                <w:ilvl w:val="0"/>
                <w:numId w:val="20"/>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Art. 20a ust. 1 albo 2 ustawy z dnia 17 lutego 2005 r. o informatyzacji działalności podmiotów realizujących zadania publiczne.</w:t>
            </w:r>
          </w:p>
          <w:p w14:paraId="38DFDE60" w14:textId="77777777" w:rsidR="00F61815" w:rsidRPr="00F61815" w:rsidRDefault="00F61815" w:rsidP="00F61815">
            <w:pPr>
              <w:numPr>
                <w:ilvl w:val="0"/>
                <w:numId w:val="20"/>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Ustawa z dnia 5 września 2016 r. o usługach zaufania oraz identyfikacji elektronicznej.</w:t>
            </w:r>
          </w:p>
          <w:p w14:paraId="7F62DA65" w14:textId="77777777" w:rsidR="00F61815" w:rsidRPr="00F61815" w:rsidRDefault="00F61815" w:rsidP="00F61815">
            <w:pPr>
              <w:numPr>
                <w:ilvl w:val="0"/>
                <w:numId w:val="20"/>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Art. 2 pkt 5 ustawy z dnia 18 lipca 2002r. o świadczeniu usług drogą elektroniczną.</w:t>
            </w:r>
          </w:p>
          <w:p w14:paraId="0E614683" w14:textId="77777777" w:rsidR="00F61815" w:rsidRPr="00F61815" w:rsidRDefault="00F61815" w:rsidP="00F61815">
            <w:pPr>
              <w:numPr>
                <w:ilvl w:val="0"/>
                <w:numId w:val="20"/>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Ustawa z dnia 16 listopada 2006 r. o opłacie skarbowej.</w:t>
            </w:r>
          </w:p>
          <w:p w14:paraId="44DABFC5" w14:textId="77777777" w:rsidR="00F61815" w:rsidRPr="00F61815" w:rsidRDefault="00F61815" w:rsidP="00F61815">
            <w:pPr>
              <w:numPr>
                <w:ilvl w:val="0"/>
                <w:numId w:val="20"/>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Rozporządzenie Ministra Finansów z dnia 28 września 2007 r. w sprawie zapłaty opłaty skarbowej.</w:t>
            </w:r>
          </w:p>
          <w:p w14:paraId="16FBBA8A" w14:textId="77777777" w:rsidR="00F61815" w:rsidRPr="00F61815" w:rsidRDefault="00F61815" w:rsidP="00F61815">
            <w:pPr>
              <w:numPr>
                <w:ilvl w:val="0"/>
                <w:numId w:val="20"/>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lastRenderedPageBreak/>
              <w:t>Art. 4 i art. 5 ustawy z dnia 7 października 1999r. o języku polskim.</w:t>
            </w:r>
          </w:p>
          <w:p w14:paraId="52300F08" w14:textId="77777777" w:rsidR="00F61815" w:rsidRPr="00F61815" w:rsidRDefault="00F61815" w:rsidP="00F61815">
            <w:pPr>
              <w:numPr>
                <w:ilvl w:val="0"/>
                <w:numId w:val="20"/>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Art. 38 ustawy z dnia 24 września 2010r. o ewidencji ludności.</w:t>
            </w:r>
          </w:p>
          <w:p w14:paraId="18BD8A03" w14:textId="77777777" w:rsidR="00F61815" w:rsidRPr="00F61815" w:rsidRDefault="00F61815" w:rsidP="00F61815">
            <w:pPr>
              <w:numPr>
                <w:ilvl w:val="0"/>
                <w:numId w:val="20"/>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Rozporządzenie Ministra Spraw Wewnętrznych i Administracji z dnia 5 października 2021r. w sprawie wzoru dowodu osobistego, jego wydawania i odbioru oraz utraty, uszkodzenia, unieważnienia i zwrotu.</w:t>
            </w:r>
          </w:p>
          <w:p w14:paraId="3A646257" w14:textId="77777777" w:rsidR="00F61815" w:rsidRPr="00F61815" w:rsidRDefault="00F61815" w:rsidP="00F61815">
            <w:pPr>
              <w:numPr>
                <w:ilvl w:val="0"/>
                <w:numId w:val="20"/>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 xml:space="preserve">Ustawa z dnia 26 maja 2023 r. o aplikacji </w:t>
            </w:r>
            <w:proofErr w:type="spellStart"/>
            <w:r w:rsidRPr="00F61815">
              <w:rPr>
                <w:rFonts w:ascii="Calibri" w:eastAsia="Times New Roman" w:hAnsi="Calibri" w:cs="Calibri"/>
                <w:kern w:val="0"/>
                <w:lang w:eastAsia="pl-PL"/>
                <w14:ligatures w14:val="none"/>
              </w:rPr>
              <w:t>mObywatel</w:t>
            </w:r>
            <w:proofErr w:type="spellEnd"/>
            <w:r w:rsidRPr="00F61815">
              <w:rPr>
                <w:rFonts w:ascii="Calibri" w:eastAsia="Times New Roman" w:hAnsi="Calibri" w:cs="Calibri"/>
                <w:kern w:val="0"/>
                <w:lang w:eastAsia="pl-PL"/>
                <w14:ligatures w14:val="none"/>
              </w:rPr>
              <w:t>.</w:t>
            </w:r>
          </w:p>
          <w:p w14:paraId="381D87DC" w14:textId="77777777" w:rsidR="00F61815" w:rsidRPr="00F61815" w:rsidRDefault="00F61815" w:rsidP="00F61815">
            <w:pPr>
              <w:numPr>
                <w:ilvl w:val="0"/>
                <w:numId w:val="20"/>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 7 rozporządzenia Ministra Obrony Narodowej z dnia 20 maja 2022r. w sprawie książeczki wojskowej.</w:t>
            </w:r>
          </w:p>
          <w:p w14:paraId="5FF1DE1C" w14:textId="77777777" w:rsidR="00F61815" w:rsidRPr="00F61815" w:rsidRDefault="00F61815" w:rsidP="00F61815">
            <w:pPr>
              <w:numPr>
                <w:ilvl w:val="0"/>
                <w:numId w:val="20"/>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1. Art. 3 ust. 1 pkt 1-4, art. 4, art. 5, art. 6, art. 7, art. 8 ust.1, art. 9 ustawy z dnia 4 kwietnia 2019 r. o przedkładaniu niektórych dokumentów urzędowych w państwach członkowskich Unii Europejskiej.</w:t>
            </w:r>
          </w:p>
          <w:p w14:paraId="5CE2B42F" w14:textId="77777777" w:rsidR="00F61815" w:rsidRPr="00F61815" w:rsidRDefault="00F61815" w:rsidP="00F61815">
            <w:pPr>
              <w:numPr>
                <w:ilvl w:val="0"/>
                <w:numId w:val="20"/>
              </w:numPr>
              <w:spacing w:before="100" w:beforeAutospacing="1" w:after="100" w:afterAutospacing="1"/>
              <w:rPr>
                <w:rFonts w:ascii="Calibri" w:eastAsia="Times New Roman" w:hAnsi="Calibri" w:cs="Calibri"/>
                <w:kern w:val="0"/>
                <w:lang w:eastAsia="pl-PL"/>
                <w14:ligatures w14:val="none"/>
              </w:rPr>
            </w:pPr>
            <w:r w:rsidRPr="00F61815">
              <w:rPr>
                <w:rFonts w:ascii="Calibri" w:eastAsia="Times New Roman" w:hAnsi="Calibri" w:cs="Calibri"/>
                <w:kern w:val="0"/>
                <w:lang w:eastAsia="pl-PL"/>
                <w14:ligatures w14:val="none"/>
              </w:rPr>
              <w:t>Art. 7 Rozporządzenia Parlamentu Europejskiego i Rady (UE) 2016/1191 z dnia 6 lipca 2016 r. w sprawie promowania swobodnego przepływu obywateli poprzez uproszczenie wymogów dotyczących przedkładania określonych dokumentów urzędowych w Unii Europejskiej i zmieniające rozporządzenie (UE) nr 1024/2012.</w:t>
            </w:r>
          </w:p>
          <w:p w14:paraId="62C95CEE" w14:textId="7A3FBE5B" w:rsidR="00D55BB5" w:rsidRPr="00F61815" w:rsidRDefault="00D55BB5" w:rsidP="00F61815">
            <w:pPr>
              <w:spacing w:before="100" w:beforeAutospacing="1" w:after="100" w:afterAutospacing="1"/>
              <w:ind w:left="720"/>
              <w:rPr>
                <w:rFonts w:ascii="Calibri" w:eastAsia="Times New Roman" w:hAnsi="Calibri" w:cs="Calibri"/>
                <w:kern w:val="0"/>
                <w:lang w:eastAsia="pl-PL"/>
                <w14:ligatures w14:val="none"/>
              </w:rPr>
            </w:pPr>
          </w:p>
        </w:tc>
      </w:tr>
      <w:tr w:rsidR="00D55BB5" w:rsidRPr="009B223D" w14:paraId="3DBEDD9E" w14:textId="77777777" w:rsidTr="00531F00">
        <w:trPr>
          <w:trHeight w:val="707"/>
        </w:trPr>
        <w:tc>
          <w:tcPr>
            <w:tcW w:w="1980" w:type="dxa"/>
            <w:vAlign w:val="center"/>
          </w:tcPr>
          <w:p w14:paraId="75FB873B" w14:textId="0E62B940" w:rsidR="00D55BB5" w:rsidRPr="009B223D" w:rsidRDefault="00D55BB5" w:rsidP="00531F00">
            <w:pPr>
              <w:rPr>
                <w:rFonts w:ascii="Calibri" w:hAnsi="Calibri" w:cs="Calibri"/>
                <w:b/>
                <w:bCs/>
              </w:rPr>
            </w:pPr>
            <w:r w:rsidRPr="009B223D">
              <w:rPr>
                <w:rFonts w:ascii="Calibri" w:hAnsi="Calibri" w:cs="Calibri"/>
                <w:b/>
                <w:bCs/>
              </w:rPr>
              <w:lastRenderedPageBreak/>
              <w:t>Informacje dodatkowe</w:t>
            </w:r>
          </w:p>
        </w:tc>
        <w:tc>
          <w:tcPr>
            <w:tcW w:w="7082" w:type="dxa"/>
            <w:gridSpan w:val="2"/>
            <w:vAlign w:val="center"/>
          </w:tcPr>
          <w:p w14:paraId="375A5649" w14:textId="77777777" w:rsidR="00C33D61" w:rsidRPr="00C33D61" w:rsidRDefault="00C33D61" w:rsidP="00C33D61">
            <w:p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Usługa dotyczy każdej osoby wymienionej w akcie, oraz:</w:t>
            </w:r>
          </w:p>
          <w:p w14:paraId="1FAD0583" w14:textId="77777777" w:rsidR="00C33D61" w:rsidRPr="00C33D61" w:rsidRDefault="00C33D61" w:rsidP="00F61815">
            <w:pPr>
              <w:numPr>
                <w:ilvl w:val="0"/>
                <w:numId w:val="14"/>
              </w:num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jej przedstawiciela ustawowego (rodzic w przypadku małoletniego dziecka), </w:t>
            </w:r>
          </w:p>
          <w:p w14:paraId="4BB94802" w14:textId="77777777" w:rsidR="00C33D61" w:rsidRPr="009B223D" w:rsidRDefault="00C33D61" w:rsidP="00F61815">
            <w:pPr>
              <w:numPr>
                <w:ilvl w:val="0"/>
                <w:numId w:val="14"/>
              </w:num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osoby, która wykaże interes prawny w transkrypcji (należy przedłożyć dokument, który wykaże interes prawny Wnioskodawcy - np. Wezwanie Sądu),</w:t>
            </w:r>
          </w:p>
          <w:p w14:paraId="6D1AC242" w14:textId="77777777" w:rsidR="00C33D61" w:rsidRPr="009B223D" w:rsidRDefault="00C33D61" w:rsidP="00C33D61">
            <w:p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Po dokonaniu transkrypcji otrzymasz odpis zupełny aktu stanu cywilnego. </w:t>
            </w:r>
          </w:p>
          <w:p w14:paraId="369B58EF" w14:textId="77777777" w:rsidR="00C33D61" w:rsidRPr="00C33D61" w:rsidRDefault="00C33D61" w:rsidP="007D7DFB">
            <w:p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 xml:space="preserve">Kierownik USC może odmówić dokonania transkrypcji, jeśli: </w:t>
            </w:r>
          </w:p>
          <w:p w14:paraId="00AFA584" w14:textId="77777777" w:rsidR="00C33D61" w:rsidRPr="00C33D61" w:rsidRDefault="00C33D61" w:rsidP="00F61815">
            <w:pPr>
              <w:numPr>
                <w:ilvl w:val="1"/>
                <w:numId w:val="14"/>
              </w:num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 xml:space="preserve">do transkrypcji przedłożysz dokument, który: </w:t>
            </w:r>
          </w:p>
          <w:p w14:paraId="6D6D6083" w14:textId="77777777" w:rsidR="00C33D61" w:rsidRPr="00C33D61" w:rsidRDefault="00C33D61" w:rsidP="00F61815">
            <w:pPr>
              <w:numPr>
                <w:ilvl w:val="2"/>
                <w:numId w:val="14"/>
              </w:num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nie jest dokumentem stanu cywilnego,</w:t>
            </w:r>
          </w:p>
          <w:p w14:paraId="181C7E33" w14:textId="77777777" w:rsidR="00C33D61" w:rsidRPr="00C33D61" w:rsidRDefault="00C33D61" w:rsidP="00F61815">
            <w:pPr>
              <w:numPr>
                <w:ilvl w:val="2"/>
                <w:numId w:val="14"/>
              </w:num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nie jest dokumentem urzędowym wydanym przez właściwy organ,</w:t>
            </w:r>
          </w:p>
          <w:p w14:paraId="18222C3E" w14:textId="77777777" w:rsidR="00C33D61" w:rsidRPr="00C33D61" w:rsidRDefault="00C33D61" w:rsidP="00F61815">
            <w:pPr>
              <w:numPr>
                <w:ilvl w:val="2"/>
                <w:numId w:val="14"/>
              </w:num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 xml:space="preserve">budzi wątpliwości co do autentyczności lub potwierdza zdarzenie inne niż urodzenie (np. poświadczenie danych osobowych, zamieszkania), małżeństwo (np. zaświadczenie </w:t>
            </w:r>
            <w:r w:rsidRPr="00C33D61">
              <w:rPr>
                <w:rFonts w:ascii="Calibri" w:eastAsia="Times New Roman" w:hAnsi="Calibri" w:cs="Calibri"/>
                <w:kern w:val="0"/>
                <w:lang w:eastAsia="pl-PL"/>
                <w14:ligatures w14:val="none"/>
              </w:rPr>
              <w:lastRenderedPageBreak/>
              <w:t>o rozwodzie, dokument pamiątkowy) lub zgon (np. świadectwo kremacji),</w:t>
            </w:r>
          </w:p>
          <w:p w14:paraId="72080576" w14:textId="77777777" w:rsidR="00C33D61" w:rsidRPr="00C33D61" w:rsidRDefault="00C33D61" w:rsidP="00F61815">
            <w:pPr>
              <w:numPr>
                <w:ilvl w:val="1"/>
                <w:numId w:val="14"/>
              </w:num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zagraniczny dokument powstał w wyniku transkrypcji w państwie innym niż państwo zdarzenia,</w:t>
            </w:r>
          </w:p>
          <w:p w14:paraId="38C66FE3" w14:textId="77777777" w:rsidR="00C33D61" w:rsidRPr="00C33D61" w:rsidRDefault="00C33D61" w:rsidP="00F61815">
            <w:pPr>
              <w:numPr>
                <w:ilvl w:val="1"/>
                <w:numId w:val="14"/>
              </w:num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transkrypcja byłaby sprzeczna z podstawowymi zasadami porządku prawnego Rzeczypospolitej Polskiej,</w:t>
            </w:r>
          </w:p>
          <w:p w14:paraId="2FBF2039" w14:textId="77777777" w:rsidR="00C33D61" w:rsidRPr="00C33D61" w:rsidRDefault="00C33D61" w:rsidP="00F61815">
            <w:pPr>
              <w:numPr>
                <w:ilvl w:val="1"/>
                <w:numId w:val="14"/>
              </w:num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chcesz dokonać transkrypcji aktu stanu cywilnego innej osoby, ale nie wykażesz interesu prawnego lub faktycznego w przypadku zgonu.</w:t>
            </w:r>
          </w:p>
          <w:p w14:paraId="5243EC7E" w14:textId="77777777" w:rsidR="00C33D61" w:rsidRPr="009B223D" w:rsidRDefault="00C33D61" w:rsidP="00F61815">
            <w:pPr>
              <w:numPr>
                <w:ilvl w:val="0"/>
                <w:numId w:val="14"/>
              </w:numPr>
              <w:spacing w:before="100" w:beforeAutospacing="1" w:after="100" w:afterAutospacing="1"/>
              <w:rPr>
                <w:rFonts w:ascii="Calibri" w:eastAsia="Times New Roman" w:hAnsi="Calibri" w:cs="Calibri"/>
                <w:kern w:val="0"/>
                <w:lang w:eastAsia="pl-PL"/>
                <w14:ligatures w14:val="none"/>
              </w:rPr>
            </w:pPr>
            <w:r w:rsidRPr="00C33D61">
              <w:rPr>
                <w:rFonts w:ascii="Calibri" w:eastAsia="Times New Roman" w:hAnsi="Calibri" w:cs="Calibri"/>
                <w:kern w:val="0"/>
                <w:lang w:eastAsia="pl-PL"/>
                <w14:ligatures w14:val="none"/>
              </w:rPr>
              <w:t>W przypadku odmowy dokonania transkrypcji dostaniesz decyzję administracyjną o odmowie, od której możesz się odwołać.</w:t>
            </w:r>
          </w:p>
          <w:p w14:paraId="470F57E3" w14:textId="77777777" w:rsidR="00F61815" w:rsidRPr="009B223D" w:rsidRDefault="00F61815" w:rsidP="00F61815">
            <w:pPr>
              <w:numPr>
                <w:ilvl w:val="0"/>
                <w:numId w:val="14"/>
              </w:numPr>
              <w:spacing w:before="100" w:beforeAutospacing="1" w:after="100" w:afterAutospacing="1"/>
              <w:rPr>
                <w:rFonts w:ascii="Calibri" w:hAnsi="Calibri" w:cs="Calibri"/>
              </w:rPr>
            </w:pPr>
            <w:r w:rsidRPr="009B223D">
              <w:rPr>
                <w:rFonts w:ascii="Calibri" w:hAnsi="Calibri" w:cs="Calibri"/>
              </w:rPr>
              <w:t>W przypadku transkrypcji zagranicznego aktu małżeństwa, który nie zawiera informacji o nazwisku noszonym przez ciebie, małżonka/</w:t>
            </w:r>
            <w:proofErr w:type="spellStart"/>
            <w:r w:rsidRPr="009B223D">
              <w:rPr>
                <w:rFonts w:ascii="Calibri" w:hAnsi="Calibri" w:cs="Calibri"/>
              </w:rPr>
              <w:t>kę</w:t>
            </w:r>
            <w:proofErr w:type="spellEnd"/>
            <w:r w:rsidRPr="009B223D">
              <w:rPr>
                <w:rFonts w:ascii="Calibri" w:hAnsi="Calibri" w:cs="Calibri"/>
              </w:rPr>
              <w:t xml:space="preserve"> oraz dzieci pochodzące z waszego małżeństwa, wpisz nazwisko w treści podania i podpisz się pod nim wraz z małżonkiem/</w:t>
            </w:r>
            <w:proofErr w:type="spellStart"/>
            <w:r w:rsidRPr="009B223D">
              <w:rPr>
                <w:rFonts w:ascii="Calibri" w:hAnsi="Calibri" w:cs="Calibri"/>
              </w:rPr>
              <w:t>ką</w:t>
            </w:r>
            <w:proofErr w:type="spellEnd"/>
            <w:r w:rsidRPr="009B223D">
              <w:rPr>
                <w:rFonts w:ascii="Calibri" w:hAnsi="Calibri" w:cs="Calibri"/>
              </w:rPr>
              <w:t>. Jeżeli w twojej sprawie będzie działał pełnomocnik, wraz z pełnomocnictwem przekaż mu podpisane przez ciebie i małżonka/</w:t>
            </w:r>
            <w:proofErr w:type="spellStart"/>
            <w:r w:rsidRPr="009B223D">
              <w:rPr>
                <w:rFonts w:ascii="Calibri" w:hAnsi="Calibri" w:cs="Calibri"/>
              </w:rPr>
              <w:t>kę</w:t>
            </w:r>
            <w:proofErr w:type="spellEnd"/>
            <w:r w:rsidRPr="009B223D">
              <w:rPr>
                <w:rFonts w:ascii="Calibri" w:hAnsi="Calibri" w:cs="Calibri"/>
              </w:rPr>
              <w:t xml:space="preserve"> </w:t>
            </w:r>
            <w:hyperlink r:id="rId13" w:history="1">
              <w:r w:rsidRPr="009B223D">
                <w:rPr>
                  <w:rStyle w:val="Hipercze"/>
                  <w:rFonts w:ascii="Calibri" w:hAnsi="Calibri" w:cs="Calibri"/>
                  <w:color w:val="auto"/>
                  <w:u w:val="none"/>
                </w:rPr>
                <w:t xml:space="preserve">oświadczenie </w:t>
              </w:r>
            </w:hyperlink>
            <w:r w:rsidRPr="009B223D">
              <w:rPr>
                <w:rFonts w:ascii="Calibri" w:hAnsi="Calibri" w:cs="Calibri"/>
              </w:rPr>
              <w:t>. Pełnomocnik może załatwić za ciebie sprawę, ale nie może złożyć w twoim lub małżonki/ka imieniu oświadczenia o wyborze nazwisk.</w:t>
            </w:r>
          </w:p>
          <w:p w14:paraId="32AB8452" w14:textId="5B9B92AF" w:rsidR="00F61815" w:rsidRPr="009B223D" w:rsidRDefault="00F61815" w:rsidP="00F61815">
            <w:pPr>
              <w:numPr>
                <w:ilvl w:val="0"/>
                <w:numId w:val="14"/>
              </w:numPr>
              <w:spacing w:before="100" w:beforeAutospacing="1" w:after="100" w:afterAutospacing="1"/>
              <w:rPr>
                <w:rFonts w:ascii="Calibri" w:hAnsi="Calibri" w:cs="Calibri"/>
              </w:rPr>
            </w:pPr>
            <w:r w:rsidRPr="009B223D">
              <w:rPr>
                <w:rFonts w:ascii="Calibri" w:hAnsi="Calibri" w:cs="Calibri"/>
              </w:rPr>
              <w:t>Do transkrypcji musisz wraz z wnioskiem przedłożyć oryginał zagranicznego odpisu aktu, wraz z urzędowym tłumaczeniem na język polski. Tłumaczenie winno być dokonane przez tłumacza przysięgłego wpisanego na listę prowadzoną przez Ministra Sprawiedliwości, tłumacza przysięgłego uprawnionego do dokonywania tłumaczeń w państwach członkowskich Unii Europejskiej, Europejskiego Obszaru Gospodarczego (EOG) lub konsula.</w:t>
            </w:r>
            <w:r w:rsidRPr="009B223D">
              <w:rPr>
                <w:rFonts w:ascii="Calibri" w:hAnsi="Calibri" w:cs="Calibri"/>
              </w:rPr>
              <w:br/>
              <w:t xml:space="preserve">Za dokumenty przetłumaczone przez konsula uznaje się również dokumenty sporządzone w języku obcym przetłumaczone na język polski przez tłumacza w państwie przyjmującym i poświadczone przez konsula oraz dokumenty przetłumaczone z języka rzadko występującego na język znany konsulowi, a następnie przetłumaczone przez konsula na język polski. W państwach członkowskich Unii Europejskiej wydawane są wielojęzyczne standardowe formularze (tłumaczenia pomocnicze), które również mogą być wykorzystane do transkrypcji, jako urzędowy przekład treści zagranicznego dokumentu stanu cywilnego na język polski. Tłumaczenia takie możesz zamówić składając wniosek o wydanie odpisu aktu stanu cywilnego w urzędzie stanu </w:t>
            </w:r>
            <w:r w:rsidRPr="009B223D">
              <w:rPr>
                <w:rFonts w:ascii="Calibri" w:hAnsi="Calibri" w:cs="Calibri"/>
              </w:rPr>
              <w:lastRenderedPageBreak/>
              <w:t>cywilnego państwa członkowskiego Unii Europejskiej. Nie musisz tłumaczyć odpisów aktów stanu cywilnego wydanych na druku wielojęzycznym sporządzonych zgodnie z Konwencją Wiedeńską z dnia 8 września 1976 r. </w:t>
            </w:r>
          </w:p>
          <w:p w14:paraId="790003FE" w14:textId="7B5819F1" w:rsidR="00F61815" w:rsidRPr="009B223D" w:rsidRDefault="00F61815" w:rsidP="00F61815">
            <w:pPr>
              <w:numPr>
                <w:ilvl w:val="0"/>
                <w:numId w:val="14"/>
              </w:numPr>
              <w:spacing w:before="100" w:beforeAutospacing="1" w:after="100" w:afterAutospacing="1"/>
              <w:rPr>
                <w:rFonts w:ascii="Calibri" w:hAnsi="Calibri" w:cs="Calibri"/>
              </w:rPr>
            </w:pPr>
            <w:r w:rsidRPr="009B223D">
              <w:rPr>
                <w:rFonts w:ascii="Calibri" w:hAnsi="Calibri" w:cs="Calibri"/>
              </w:rPr>
              <w:t>Do podania możesz dołączyć pełnomocnictwo - w przypadku wyznaczenia pełnomocnika do doręczeń lub pełnomocnika do prowadzenia sprawy</w:t>
            </w:r>
            <w:r w:rsidR="007D7DFB" w:rsidRPr="009B223D">
              <w:rPr>
                <w:rFonts w:ascii="Calibri" w:hAnsi="Calibri" w:cs="Calibri"/>
              </w:rPr>
              <w:t>.</w:t>
            </w:r>
          </w:p>
          <w:p w14:paraId="10A62F0C" w14:textId="77777777" w:rsidR="00F61815" w:rsidRPr="009B223D" w:rsidRDefault="00F61815" w:rsidP="00F61815">
            <w:pPr>
              <w:numPr>
                <w:ilvl w:val="0"/>
                <w:numId w:val="14"/>
              </w:numPr>
              <w:spacing w:before="100" w:beforeAutospacing="1" w:after="100" w:afterAutospacing="1"/>
              <w:rPr>
                <w:rFonts w:ascii="Calibri" w:hAnsi="Calibri" w:cs="Calibri"/>
              </w:rPr>
            </w:pPr>
            <w:r w:rsidRPr="009B223D">
              <w:rPr>
                <w:rFonts w:ascii="Calibri" w:hAnsi="Calibri" w:cs="Calibri"/>
              </w:rPr>
              <w:t>Twoim pełnomocnikiem może być osoba fizyczna posiadająca zdolność do czynności prawnych. Pełnomocnictwo powinno być udzielone na piśmie lub zgłoszone do protokołu. Twój pełnomocnik dołącza do akt oryginał lub urzędowo poświadczony odpis pełnomocnictwa. Adwokat, radca prawny, rzecznik patentowy, a także doradca podatkowy, mogą sami uwierzytelnić odpis udzielonego im pełnomocnictwa oraz odpisy innych dokumentów wykazujących ich umocowanie. Jeżeli odpis pełnomocnictwa lub odpisy innych dokumentów wykazujących umocowanie zostały sporządzone w formie dokumentu elektronicznego, ich uwierzytelnienia dokonuje się przy użyciu mechanizmów określonych w ustawie o informatyzacji działalności podmiotów realizujących zadania publiczne.</w:t>
            </w:r>
          </w:p>
          <w:p w14:paraId="526797EE" w14:textId="77777777" w:rsidR="00F61815" w:rsidRPr="009B223D" w:rsidRDefault="00F61815" w:rsidP="00F61815">
            <w:pPr>
              <w:numPr>
                <w:ilvl w:val="0"/>
                <w:numId w:val="14"/>
              </w:numPr>
              <w:spacing w:before="100" w:beforeAutospacing="1" w:after="100" w:afterAutospacing="1"/>
              <w:rPr>
                <w:rFonts w:ascii="Calibri" w:hAnsi="Calibri" w:cs="Calibri"/>
              </w:rPr>
            </w:pPr>
            <w:r w:rsidRPr="009B223D">
              <w:rPr>
                <w:rFonts w:ascii="Calibri" w:hAnsi="Calibri" w:cs="Calibri"/>
              </w:rPr>
              <w:t>Jeżeli jesteś obywatelem polskim i posiadasz akty stanu cywilnego potwierdzające zdarzenia wcześniejsze sporządzone na terenie Rzeczypospolitej Polskiej i chciałbyś/chciałabyś dokonać czynności z zakresu rejestracji stanu cywilnego lub ubiegasz się o polski dokument tożsamości lub nadanie numeru PESEL, masz obowiązek dokonania transkrypcji.</w:t>
            </w:r>
          </w:p>
          <w:p w14:paraId="6B3C649E" w14:textId="77777777" w:rsidR="00F61815" w:rsidRPr="009B223D" w:rsidRDefault="00F61815" w:rsidP="00F61815">
            <w:pPr>
              <w:numPr>
                <w:ilvl w:val="0"/>
                <w:numId w:val="14"/>
              </w:numPr>
              <w:spacing w:before="100" w:beforeAutospacing="1" w:after="100" w:afterAutospacing="1"/>
              <w:rPr>
                <w:rFonts w:ascii="Calibri" w:hAnsi="Calibri" w:cs="Calibri"/>
              </w:rPr>
            </w:pPr>
            <w:r w:rsidRPr="009B223D">
              <w:rPr>
                <w:rFonts w:ascii="Calibri" w:hAnsi="Calibri" w:cs="Calibri"/>
              </w:rPr>
              <w:t>Jeżeli transkrypcji aktu stanu cywilnego dokonuje się z urzędu lub na wniosek innej osoby niż ta, której akt dotyczy lub jej przedstawiciela ustawowego, kierownik USC powiadamia osobę, której akt dotyczy, o transkrypcji. Jeżeli transkrybowany dokument dotyczy małżonków, informuje ich o prawie do złożenia oświadczeń w sprawie nazwiska lub oświadczeń w sprawie nazwiska dzieci. </w:t>
            </w:r>
          </w:p>
          <w:p w14:paraId="06ECF577" w14:textId="77777777" w:rsidR="00F61815" w:rsidRPr="009B223D" w:rsidRDefault="00F61815" w:rsidP="00F61815">
            <w:pPr>
              <w:numPr>
                <w:ilvl w:val="0"/>
                <w:numId w:val="14"/>
              </w:numPr>
              <w:spacing w:before="100" w:beforeAutospacing="1" w:after="100" w:afterAutospacing="1"/>
              <w:rPr>
                <w:rFonts w:ascii="Calibri" w:hAnsi="Calibri" w:cs="Calibri"/>
              </w:rPr>
            </w:pPr>
            <w:r w:rsidRPr="009B223D">
              <w:rPr>
                <w:rFonts w:ascii="Calibri" w:hAnsi="Calibri" w:cs="Calibri"/>
              </w:rPr>
              <w:t>Jeżeli transkrypcji aktu małżeństwa dokonuje się na wniosek jednego z małżonków, kierownik USC powiadamia o złożeniu wniosku drugiego małżonka oraz informuje go o prawie do złożenia oświadczenia w sprawie nazwiska. </w:t>
            </w:r>
          </w:p>
          <w:p w14:paraId="4B9197A4" w14:textId="77777777" w:rsidR="00F61815" w:rsidRPr="009B223D" w:rsidRDefault="00F61815" w:rsidP="00F61815">
            <w:pPr>
              <w:numPr>
                <w:ilvl w:val="0"/>
                <w:numId w:val="14"/>
              </w:numPr>
              <w:spacing w:before="100" w:beforeAutospacing="1" w:after="100" w:afterAutospacing="1"/>
              <w:rPr>
                <w:rFonts w:ascii="Calibri" w:hAnsi="Calibri" w:cs="Calibri"/>
              </w:rPr>
            </w:pPr>
            <w:r w:rsidRPr="009B223D">
              <w:rPr>
                <w:rFonts w:ascii="Calibri" w:hAnsi="Calibri" w:cs="Calibri"/>
              </w:rPr>
              <w:t>W przypadku, gdy nie znasz języka polskiego i chcesz załatwić sprawę osobiście, na tobie spoczywa obowiązek zapewnienia udziału tłumacza. </w:t>
            </w:r>
          </w:p>
          <w:p w14:paraId="2B735E5F" w14:textId="7DE83E70" w:rsidR="00F61815" w:rsidRPr="009B223D" w:rsidRDefault="00F61815" w:rsidP="00F61815">
            <w:pPr>
              <w:numPr>
                <w:ilvl w:val="0"/>
                <w:numId w:val="14"/>
              </w:numPr>
              <w:spacing w:before="100" w:beforeAutospacing="1" w:after="100" w:afterAutospacing="1"/>
              <w:rPr>
                <w:rFonts w:ascii="Calibri" w:hAnsi="Calibri" w:cs="Calibri"/>
              </w:rPr>
            </w:pPr>
            <w:r w:rsidRPr="009B223D">
              <w:rPr>
                <w:rFonts w:ascii="Calibri" w:hAnsi="Calibri" w:cs="Calibri"/>
              </w:rPr>
              <w:t xml:space="preserve">Zagraniczny dokument stanu cywilnego potwierdzający urodzenie, małżeństwo lub zgon, złożony wraz z wnioskiem o </w:t>
            </w:r>
            <w:r w:rsidRPr="009B223D">
              <w:rPr>
                <w:rFonts w:ascii="Calibri" w:hAnsi="Calibri" w:cs="Calibri"/>
              </w:rPr>
              <w:lastRenderedPageBreak/>
              <w:t>jego przeniesienie do polskiego rejestru stanu cywilnego po dokonaniu transkrypcji nie podlega zwrotowi.</w:t>
            </w:r>
          </w:p>
          <w:p w14:paraId="79114587" w14:textId="2E67E987" w:rsidR="00F61815" w:rsidRPr="00C33D61" w:rsidRDefault="00F61815" w:rsidP="007D7DFB">
            <w:pPr>
              <w:numPr>
                <w:ilvl w:val="0"/>
                <w:numId w:val="14"/>
              </w:numPr>
              <w:spacing w:before="100" w:beforeAutospacing="1" w:after="100" w:afterAutospacing="1"/>
              <w:rPr>
                <w:rFonts w:ascii="Calibri" w:hAnsi="Calibri" w:cs="Calibri"/>
              </w:rPr>
            </w:pPr>
            <w:r w:rsidRPr="009B223D">
              <w:rPr>
                <w:rFonts w:ascii="Calibri" w:hAnsi="Calibri" w:cs="Calibri"/>
              </w:rPr>
              <w:t xml:space="preserve">Dokonując transkrypcji zgonu masz obowiązek zwrócić dowód osobisty </w:t>
            </w:r>
            <w:r w:rsidR="007D7DFB" w:rsidRPr="009B223D">
              <w:rPr>
                <w:rFonts w:ascii="Calibri" w:hAnsi="Calibri" w:cs="Calibri"/>
              </w:rPr>
              <w:t>osoby</w:t>
            </w:r>
            <w:r w:rsidRPr="009B223D">
              <w:rPr>
                <w:rFonts w:ascii="Calibri" w:hAnsi="Calibri" w:cs="Calibri"/>
              </w:rPr>
              <w:t xml:space="preserve"> zmarłej (jeśli posiadała).</w:t>
            </w:r>
          </w:p>
          <w:p w14:paraId="4D7FDFF0" w14:textId="57030B49" w:rsidR="00D55BB5" w:rsidRPr="009B223D" w:rsidRDefault="00D55BB5" w:rsidP="00F61815">
            <w:pPr>
              <w:spacing w:before="100" w:beforeAutospacing="1" w:after="100" w:afterAutospacing="1"/>
              <w:rPr>
                <w:rFonts w:ascii="Calibri" w:hAnsi="Calibri" w:cs="Calibri"/>
              </w:rPr>
            </w:pPr>
          </w:p>
        </w:tc>
      </w:tr>
      <w:tr w:rsidR="00531F00" w:rsidRPr="009B223D" w14:paraId="34F4D67A" w14:textId="77777777" w:rsidTr="00531F00">
        <w:trPr>
          <w:trHeight w:val="707"/>
        </w:trPr>
        <w:tc>
          <w:tcPr>
            <w:tcW w:w="1980" w:type="dxa"/>
            <w:vAlign w:val="center"/>
          </w:tcPr>
          <w:p w14:paraId="12A4FA56" w14:textId="462F3D6A" w:rsidR="00531F00" w:rsidRPr="009B223D" w:rsidRDefault="00531F00" w:rsidP="00531F00">
            <w:pPr>
              <w:rPr>
                <w:rFonts w:ascii="Calibri" w:hAnsi="Calibri" w:cs="Calibri"/>
                <w:b/>
                <w:bCs/>
              </w:rPr>
            </w:pPr>
            <w:r w:rsidRPr="009B223D">
              <w:rPr>
                <w:rFonts w:ascii="Calibri" w:hAnsi="Calibri" w:cs="Calibri"/>
                <w:b/>
                <w:bCs/>
              </w:rPr>
              <w:lastRenderedPageBreak/>
              <w:t xml:space="preserve">Miejsce obsługi </w:t>
            </w:r>
          </w:p>
        </w:tc>
        <w:tc>
          <w:tcPr>
            <w:tcW w:w="7082" w:type="dxa"/>
            <w:gridSpan w:val="2"/>
            <w:vAlign w:val="center"/>
          </w:tcPr>
          <w:p w14:paraId="5E2462F2" w14:textId="3B328763" w:rsidR="00531F00" w:rsidRPr="009B223D" w:rsidRDefault="00531F00" w:rsidP="00D55BB5">
            <w:pPr>
              <w:rPr>
                <w:rFonts w:ascii="Calibri" w:hAnsi="Calibri" w:cs="Calibri"/>
              </w:rPr>
            </w:pPr>
            <w:r w:rsidRPr="009B223D">
              <w:rPr>
                <w:rFonts w:ascii="Calibri" w:hAnsi="Calibri" w:cs="Calibri"/>
              </w:rPr>
              <w:t xml:space="preserve">Urząd Miasta Milanówka, budynek </w:t>
            </w:r>
            <w:r w:rsidR="00A6443F" w:rsidRPr="009B223D">
              <w:rPr>
                <w:rFonts w:ascii="Calibri" w:hAnsi="Calibri" w:cs="Calibri"/>
              </w:rPr>
              <w:t>B</w:t>
            </w:r>
            <w:r w:rsidRPr="009B223D">
              <w:rPr>
                <w:rFonts w:ascii="Calibri" w:hAnsi="Calibri" w:cs="Calibri"/>
              </w:rPr>
              <w:t xml:space="preserve">, ul. </w:t>
            </w:r>
            <w:r w:rsidR="00A6443F" w:rsidRPr="009B223D">
              <w:rPr>
                <w:rFonts w:ascii="Calibri" w:hAnsi="Calibri" w:cs="Calibri"/>
              </w:rPr>
              <w:t>Kościuszki 45</w:t>
            </w:r>
          </w:p>
        </w:tc>
      </w:tr>
      <w:tr w:rsidR="00531F00" w:rsidRPr="009B223D" w14:paraId="12E39383" w14:textId="77777777" w:rsidTr="00531F00">
        <w:trPr>
          <w:trHeight w:val="707"/>
        </w:trPr>
        <w:tc>
          <w:tcPr>
            <w:tcW w:w="1980" w:type="dxa"/>
            <w:vAlign w:val="center"/>
          </w:tcPr>
          <w:p w14:paraId="16C6C6DA" w14:textId="1D53DCF5" w:rsidR="00531F00" w:rsidRPr="009B223D" w:rsidRDefault="00531F00" w:rsidP="00531F00">
            <w:pPr>
              <w:rPr>
                <w:rFonts w:ascii="Calibri" w:hAnsi="Calibri" w:cs="Calibri"/>
                <w:b/>
                <w:bCs/>
              </w:rPr>
            </w:pPr>
            <w:r w:rsidRPr="009B223D">
              <w:rPr>
                <w:rFonts w:ascii="Calibri" w:hAnsi="Calibri" w:cs="Calibri"/>
                <w:b/>
                <w:bCs/>
              </w:rPr>
              <w:t xml:space="preserve">Dni i godziny obsługi </w:t>
            </w:r>
          </w:p>
        </w:tc>
        <w:tc>
          <w:tcPr>
            <w:tcW w:w="7082" w:type="dxa"/>
            <w:gridSpan w:val="2"/>
            <w:vAlign w:val="center"/>
          </w:tcPr>
          <w:p w14:paraId="62C74D0B" w14:textId="6E1E4A32" w:rsidR="00531F00" w:rsidRPr="009B223D" w:rsidRDefault="00531F00" w:rsidP="00D55BB5">
            <w:pPr>
              <w:rPr>
                <w:rFonts w:ascii="Calibri" w:hAnsi="Calibri" w:cs="Calibri"/>
              </w:rPr>
            </w:pPr>
            <w:r w:rsidRPr="009B223D">
              <w:rPr>
                <w:rFonts w:ascii="Calibri" w:hAnsi="Calibri" w:cs="Calibri"/>
                <w:bCs/>
              </w:rPr>
              <w:t>Poniedziałek 8</w:t>
            </w:r>
            <w:r w:rsidRPr="009B223D">
              <w:rPr>
                <w:rFonts w:ascii="Calibri" w:hAnsi="Calibri" w:cs="Calibri"/>
                <w:bCs/>
                <w:vertAlign w:val="superscript"/>
              </w:rPr>
              <w:t>00</w:t>
            </w:r>
            <w:r w:rsidRPr="009B223D">
              <w:rPr>
                <w:rFonts w:ascii="Calibri" w:hAnsi="Calibri" w:cs="Calibri"/>
                <w:bCs/>
              </w:rPr>
              <w:t>-18</w:t>
            </w:r>
            <w:r w:rsidRPr="009B223D">
              <w:rPr>
                <w:rFonts w:ascii="Calibri" w:hAnsi="Calibri" w:cs="Calibri"/>
                <w:bCs/>
                <w:vertAlign w:val="superscript"/>
              </w:rPr>
              <w:t>00</w:t>
            </w:r>
            <w:r w:rsidRPr="009B223D">
              <w:rPr>
                <w:rFonts w:ascii="Calibri" w:hAnsi="Calibri" w:cs="Calibri"/>
                <w:bCs/>
              </w:rPr>
              <w:t>, wtorek-czwartek 8</w:t>
            </w:r>
            <w:r w:rsidRPr="009B223D">
              <w:rPr>
                <w:rFonts w:ascii="Calibri" w:hAnsi="Calibri" w:cs="Calibri"/>
                <w:bCs/>
                <w:vertAlign w:val="superscript"/>
              </w:rPr>
              <w:t>00</w:t>
            </w:r>
            <w:r w:rsidRPr="009B223D">
              <w:rPr>
                <w:rFonts w:ascii="Calibri" w:hAnsi="Calibri" w:cs="Calibri"/>
                <w:bCs/>
              </w:rPr>
              <w:t>-16</w:t>
            </w:r>
            <w:r w:rsidRPr="009B223D">
              <w:rPr>
                <w:rFonts w:ascii="Calibri" w:hAnsi="Calibri" w:cs="Calibri"/>
                <w:bCs/>
                <w:vertAlign w:val="superscript"/>
              </w:rPr>
              <w:t>00</w:t>
            </w:r>
            <w:r w:rsidRPr="009B223D">
              <w:rPr>
                <w:rFonts w:ascii="Calibri" w:hAnsi="Calibri" w:cs="Calibri"/>
                <w:bCs/>
              </w:rPr>
              <w:t>, piątek 8</w:t>
            </w:r>
            <w:r w:rsidRPr="009B223D">
              <w:rPr>
                <w:rFonts w:ascii="Calibri" w:hAnsi="Calibri" w:cs="Calibri"/>
                <w:bCs/>
                <w:vertAlign w:val="superscript"/>
              </w:rPr>
              <w:t>00</w:t>
            </w:r>
            <w:r w:rsidRPr="009B223D">
              <w:rPr>
                <w:rFonts w:ascii="Calibri" w:hAnsi="Calibri" w:cs="Calibri"/>
                <w:bCs/>
              </w:rPr>
              <w:t>-14</w:t>
            </w:r>
            <w:r w:rsidRPr="009B223D">
              <w:rPr>
                <w:rFonts w:ascii="Calibri" w:hAnsi="Calibri" w:cs="Calibri"/>
                <w:bCs/>
                <w:vertAlign w:val="superscript"/>
              </w:rPr>
              <w:t>00</w:t>
            </w:r>
          </w:p>
        </w:tc>
      </w:tr>
      <w:tr w:rsidR="00531F00" w:rsidRPr="009B223D" w14:paraId="7CA95CB6" w14:textId="77777777" w:rsidTr="00531F00">
        <w:trPr>
          <w:trHeight w:val="707"/>
        </w:trPr>
        <w:tc>
          <w:tcPr>
            <w:tcW w:w="1980" w:type="dxa"/>
            <w:vAlign w:val="center"/>
          </w:tcPr>
          <w:p w14:paraId="0613E004" w14:textId="5E3B011A" w:rsidR="00531F00" w:rsidRPr="009B223D" w:rsidRDefault="00531F00" w:rsidP="00531F00">
            <w:pPr>
              <w:rPr>
                <w:rFonts w:ascii="Calibri" w:hAnsi="Calibri" w:cs="Calibri"/>
                <w:b/>
                <w:bCs/>
              </w:rPr>
            </w:pPr>
            <w:r w:rsidRPr="009B223D">
              <w:rPr>
                <w:rFonts w:ascii="Calibri" w:hAnsi="Calibri" w:cs="Calibri"/>
                <w:b/>
                <w:bCs/>
              </w:rPr>
              <w:t>Numer telefonu</w:t>
            </w:r>
          </w:p>
        </w:tc>
        <w:tc>
          <w:tcPr>
            <w:tcW w:w="7082" w:type="dxa"/>
            <w:gridSpan w:val="2"/>
            <w:vAlign w:val="center"/>
          </w:tcPr>
          <w:p w14:paraId="4385BCD0" w14:textId="6A4B62AF" w:rsidR="00531F00" w:rsidRPr="009B223D" w:rsidRDefault="00531F00" w:rsidP="00D55BB5">
            <w:pPr>
              <w:rPr>
                <w:rFonts w:ascii="Calibri" w:hAnsi="Calibri" w:cs="Calibri"/>
              </w:rPr>
            </w:pPr>
            <w:r w:rsidRPr="009B223D">
              <w:rPr>
                <w:rFonts w:ascii="Calibri" w:hAnsi="Calibri" w:cs="Calibri"/>
              </w:rPr>
              <w:t xml:space="preserve">(22) 758-30-61 wew. </w:t>
            </w:r>
            <w:r w:rsidR="00A6443F" w:rsidRPr="009B223D">
              <w:rPr>
                <w:rFonts w:ascii="Calibri" w:hAnsi="Calibri" w:cs="Calibri"/>
              </w:rPr>
              <w:t>216</w:t>
            </w:r>
          </w:p>
        </w:tc>
      </w:tr>
      <w:tr w:rsidR="00531F00" w:rsidRPr="009B223D" w14:paraId="1477A93B" w14:textId="77777777" w:rsidTr="00531F00">
        <w:trPr>
          <w:trHeight w:val="707"/>
        </w:trPr>
        <w:tc>
          <w:tcPr>
            <w:tcW w:w="1980" w:type="dxa"/>
            <w:vAlign w:val="center"/>
          </w:tcPr>
          <w:p w14:paraId="64341F99" w14:textId="648E5DAC" w:rsidR="00531F00" w:rsidRPr="009B223D" w:rsidRDefault="00531F00" w:rsidP="00531F00">
            <w:pPr>
              <w:rPr>
                <w:rFonts w:ascii="Calibri" w:hAnsi="Calibri" w:cs="Calibri"/>
                <w:b/>
                <w:bCs/>
              </w:rPr>
            </w:pPr>
            <w:r w:rsidRPr="009B223D">
              <w:rPr>
                <w:rFonts w:ascii="Calibri" w:hAnsi="Calibri" w:cs="Calibri"/>
                <w:b/>
                <w:bCs/>
              </w:rPr>
              <w:t>Odpowiedzialny za usługę</w:t>
            </w:r>
          </w:p>
        </w:tc>
        <w:tc>
          <w:tcPr>
            <w:tcW w:w="7082" w:type="dxa"/>
            <w:gridSpan w:val="2"/>
            <w:vAlign w:val="center"/>
          </w:tcPr>
          <w:p w14:paraId="555EE1F7" w14:textId="77777777" w:rsidR="00531F00" w:rsidRPr="009B223D" w:rsidRDefault="00A6443F" w:rsidP="00531F00">
            <w:pPr>
              <w:rPr>
                <w:rFonts w:ascii="Calibri" w:hAnsi="Calibri" w:cs="Calibri"/>
              </w:rPr>
            </w:pPr>
            <w:r w:rsidRPr="009B223D">
              <w:rPr>
                <w:rFonts w:ascii="Calibri" w:hAnsi="Calibri" w:cs="Calibri"/>
              </w:rPr>
              <w:t>Adriana Czekalska – kierownik USC</w:t>
            </w:r>
          </w:p>
          <w:p w14:paraId="3EAD2BD7" w14:textId="3AC0A6DF" w:rsidR="00A6443F" w:rsidRPr="009B223D" w:rsidRDefault="00A6443F" w:rsidP="00531F00">
            <w:pPr>
              <w:rPr>
                <w:rFonts w:ascii="Calibri" w:hAnsi="Calibri" w:cs="Calibri"/>
              </w:rPr>
            </w:pPr>
            <w:r w:rsidRPr="009B223D">
              <w:rPr>
                <w:rFonts w:ascii="Calibri" w:hAnsi="Calibri" w:cs="Calibri"/>
              </w:rPr>
              <w:t>Justyna Sobieraj</w:t>
            </w:r>
            <w:r w:rsidR="009A0543" w:rsidRPr="009B223D">
              <w:rPr>
                <w:rFonts w:ascii="Calibri" w:hAnsi="Calibri" w:cs="Calibri"/>
              </w:rPr>
              <w:t xml:space="preserve"> – zastępca kierownika USC</w:t>
            </w:r>
          </w:p>
        </w:tc>
      </w:tr>
    </w:tbl>
    <w:p w14:paraId="64364477" w14:textId="77777777" w:rsidR="00FF666F" w:rsidRPr="009B223D" w:rsidRDefault="00FF666F">
      <w:pPr>
        <w:rPr>
          <w:rFonts w:ascii="Calibri" w:hAnsi="Calibri" w:cs="Calibri"/>
        </w:rPr>
      </w:pPr>
    </w:p>
    <w:p w14:paraId="7A0778F2" w14:textId="77777777" w:rsidR="00153392" w:rsidRPr="009B223D" w:rsidRDefault="00153392" w:rsidP="00153392">
      <w:pPr>
        <w:rPr>
          <w:rFonts w:ascii="Calibri" w:hAnsi="Calibri" w:cs="Calibri"/>
        </w:rPr>
      </w:pPr>
    </w:p>
    <w:sectPr w:rsidR="00153392" w:rsidRPr="009B223D" w:rsidSect="009F1B06">
      <w:footerReference w:type="default" r:id="rId14"/>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9A0A78" w14:textId="77777777" w:rsidR="00FB64A8" w:rsidRDefault="00FB64A8" w:rsidP="009F1B06">
      <w:pPr>
        <w:spacing w:after="0" w:line="240" w:lineRule="auto"/>
      </w:pPr>
      <w:r>
        <w:separator/>
      </w:r>
    </w:p>
  </w:endnote>
  <w:endnote w:type="continuationSeparator" w:id="0">
    <w:p w14:paraId="727771BA" w14:textId="77777777" w:rsidR="00FB64A8" w:rsidRDefault="00FB64A8" w:rsidP="009F1B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altName w:val="Arial Unicode MS"/>
    <w:charset w:val="00"/>
    <w:family w:val="auto"/>
    <w:pitch w:val="variable"/>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8E4BC" w14:textId="155F9D36" w:rsidR="009F1B06" w:rsidRDefault="009F1B06">
    <w:pPr>
      <w:pStyle w:val="Stopka"/>
    </w:pPr>
  </w:p>
  <w:tbl>
    <w:tblPr>
      <w:tblStyle w:val="Tabela-Siatka"/>
      <w:tblW w:w="0" w:type="auto"/>
      <w:tblLook w:val="04A0" w:firstRow="1" w:lastRow="0" w:firstColumn="1" w:lastColumn="0" w:noHBand="0" w:noVBand="1"/>
    </w:tblPr>
    <w:tblGrid>
      <w:gridCol w:w="1980"/>
      <w:gridCol w:w="5386"/>
      <w:gridCol w:w="1696"/>
    </w:tblGrid>
    <w:tr w:rsidR="009F1B06" w14:paraId="239BE005" w14:textId="77777777" w:rsidTr="005F1BF9">
      <w:tc>
        <w:tcPr>
          <w:tcW w:w="1980" w:type="dxa"/>
        </w:tcPr>
        <w:p w14:paraId="192BDDBC" w14:textId="77777777" w:rsidR="009F1B06" w:rsidRPr="00153392" w:rsidRDefault="009F1B06" w:rsidP="009F1B06">
          <w:pPr>
            <w:jc w:val="both"/>
            <w:rPr>
              <w:rFonts w:ascii="Calibri" w:hAnsi="Calibri" w:cs="Calibri"/>
              <w:bCs/>
            </w:rPr>
          </w:pPr>
          <w:r w:rsidRPr="00153392">
            <w:rPr>
              <w:rFonts w:ascii="Calibri" w:hAnsi="Calibri" w:cs="Calibri"/>
              <w:bCs/>
            </w:rPr>
            <w:t>Opracowała:</w:t>
          </w:r>
        </w:p>
      </w:tc>
      <w:tc>
        <w:tcPr>
          <w:tcW w:w="5386" w:type="dxa"/>
        </w:tcPr>
        <w:p w14:paraId="42E63C2E" w14:textId="40C1AF12" w:rsidR="009F1B06" w:rsidRPr="00153392" w:rsidRDefault="009A0543" w:rsidP="009F1B06">
          <w:pPr>
            <w:rPr>
              <w:rFonts w:ascii="Calibri" w:hAnsi="Calibri" w:cs="Calibri"/>
            </w:rPr>
          </w:pPr>
          <w:r>
            <w:rPr>
              <w:rFonts w:ascii="Calibri" w:hAnsi="Calibri" w:cs="Calibri"/>
            </w:rPr>
            <w:t>Adriana Czekalska – Kierownik USC w Milanówku</w:t>
          </w:r>
        </w:p>
      </w:tc>
      <w:tc>
        <w:tcPr>
          <w:tcW w:w="1696" w:type="dxa"/>
        </w:tcPr>
        <w:p w14:paraId="159F841C" w14:textId="77777777" w:rsidR="009F1B06" w:rsidRPr="00153392" w:rsidRDefault="009F1B06" w:rsidP="009F1B06">
          <w:pPr>
            <w:rPr>
              <w:rFonts w:ascii="Calibri" w:hAnsi="Calibri" w:cs="Calibri"/>
            </w:rPr>
          </w:pPr>
        </w:p>
      </w:tc>
    </w:tr>
    <w:tr w:rsidR="009F1B06" w14:paraId="324A4B96" w14:textId="77777777" w:rsidTr="005F1BF9">
      <w:tc>
        <w:tcPr>
          <w:tcW w:w="1980" w:type="dxa"/>
        </w:tcPr>
        <w:p w14:paraId="2DEDDBFC" w14:textId="77777777" w:rsidR="009F1B06" w:rsidRPr="00153392" w:rsidRDefault="009F1B06" w:rsidP="009F1B06">
          <w:pPr>
            <w:jc w:val="both"/>
            <w:rPr>
              <w:rFonts w:ascii="Calibri" w:hAnsi="Calibri" w:cs="Calibri"/>
              <w:bCs/>
            </w:rPr>
          </w:pPr>
          <w:r w:rsidRPr="00153392">
            <w:rPr>
              <w:rFonts w:ascii="Calibri" w:hAnsi="Calibri" w:cs="Calibri"/>
              <w:bCs/>
            </w:rPr>
            <w:t>Sprawdził</w:t>
          </w:r>
          <w:r>
            <w:rPr>
              <w:rFonts w:ascii="Calibri" w:hAnsi="Calibri" w:cs="Calibri"/>
              <w:bCs/>
            </w:rPr>
            <w:t>a</w:t>
          </w:r>
          <w:r w:rsidRPr="00153392">
            <w:rPr>
              <w:rFonts w:ascii="Calibri" w:hAnsi="Calibri" w:cs="Calibri"/>
              <w:bCs/>
            </w:rPr>
            <w:t>:</w:t>
          </w:r>
        </w:p>
      </w:tc>
      <w:tc>
        <w:tcPr>
          <w:tcW w:w="5386" w:type="dxa"/>
        </w:tcPr>
        <w:p w14:paraId="191D26EB" w14:textId="77777777" w:rsidR="009F1B06" w:rsidRPr="00153392" w:rsidRDefault="009F1B06" w:rsidP="009F1B06">
          <w:pPr>
            <w:rPr>
              <w:rFonts w:ascii="Calibri" w:hAnsi="Calibri" w:cs="Calibri"/>
            </w:rPr>
          </w:pPr>
          <w:r w:rsidRPr="00153392">
            <w:rPr>
              <w:rFonts w:ascii="Calibri" w:hAnsi="Calibri" w:cs="Calibri"/>
            </w:rPr>
            <w:t>Katarzyna Stelmach – Kierownik Referatu Kancelaryjno Organizacyjnego</w:t>
          </w:r>
        </w:p>
      </w:tc>
      <w:tc>
        <w:tcPr>
          <w:tcW w:w="1696" w:type="dxa"/>
        </w:tcPr>
        <w:p w14:paraId="0E6ACD15" w14:textId="77777777" w:rsidR="009F1B06" w:rsidRPr="00153392" w:rsidRDefault="009F1B06" w:rsidP="009F1B06">
          <w:pPr>
            <w:rPr>
              <w:rFonts w:ascii="Calibri" w:hAnsi="Calibri" w:cs="Calibri"/>
            </w:rPr>
          </w:pPr>
        </w:p>
      </w:tc>
    </w:tr>
    <w:tr w:rsidR="009F1B06" w14:paraId="2E4102A4" w14:textId="77777777" w:rsidTr="005F1BF9">
      <w:trPr>
        <w:trHeight w:val="521"/>
      </w:trPr>
      <w:tc>
        <w:tcPr>
          <w:tcW w:w="1980" w:type="dxa"/>
        </w:tcPr>
        <w:p w14:paraId="674292BB" w14:textId="77777777" w:rsidR="009F1B06" w:rsidRPr="00153392" w:rsidRDefault="009F1B06" w:rsidP="009F1B06">
          <w:pPr>
            <w:jc w:val="both"/>
            <w:rPr>
              <w:rFonts w:ascii="Calibri" w:hAnsi="Calibri" w:cs="Calibri"/>
              <w:bCs/>
            </w:rPr>
          </w:pPr>
          <w:r>
            <w:rPr>
              <w:rFonts w:ascii="Calibri" w:hAnsi="Calibri" w:cs="Calibri"/>
              <w:bCs/>
            </w:rPr>
            <w:t>Zatwierdził:</w:t>
          </w:r>
        </w:p>
      </w:tc>
      <w:tc>
        <w:tcPr>
          <w:tcW w:w="5386" w:type="dxa"/>
        </w:tcPr>
        <w:p w14:paraId="0003F697" w14:textId="77777777" w:rsidR="009F1B06" w:rsidRPr="00153392" w:rsidRDefault="009F1B06" w:rsidP="009F1B06">
          <w:pPr>
            <w:rPr>
              <w:rFonts w:ascii="Calibri" w:hAnsi="Calibri" w:cs="Calibri"/>
            </w:rPr>
          </w:pPr>
          <w:r>
            <w:rPr>
              <w:rFonts w:ascii="Calibri" w:hAnsi="Calibri" w:cs="Calibri"/>
            </w:rPr>
            <w:t>Artur Gajowniczek – Sekretarz Miasta</w:t>
          </w:r>
        </w:p>
      </w:tc>
      <w:tc>
        <w:tcPr>
          <w:tcW w:w="1696" w:type="dxa"/>
        </w:tcPr>
        <w:p w14:paraId="3317AC7D" w14:textId="77777777" w:rsidR="009F1B06" w:rsidRPr="00153392" w:rsidRDefault="009F1B06" w:rsidP="009F1B06">
          <w:pPr>
            <w:rPr>
              <w:rFonts w:ascii="Calibri" w:hAnsi="Calibri" w:cs="Calibri"/>
            </w:rPr>
          </w:pPr>
        </w:p>
      </w:tc>
    </w:tr>
  </w:tbl>
  <w:p w14:paraId="3650042E" w14:textId="77777777" w:rsidR="009F1B06" w:rsidRDefault="009F1B06" w:rsidP="009F1B0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07E09D" w14:textId="77777777" w:rsidR="00FB64A8" w:rsidRDefault="00FB64A8" w:rsidP="009F1B06">
      <w:pPr>
        <w:spacing w:after="0" w:line="240" w:lineRule="auto"/>
      </w:pPr>
      <w:r>
        <w:separator/>
      </w:r>
    </w:p>
  </w:footnote>
  <w:footnote w:type="continuationSeparator" w:id="0">
    <w:p w14:paraId="00205AFA" w14:textId="77777777" w:rsidR="00FB64A8" w:rsidRDefault="00FB64A8" w:rsidP="009F1B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Times New Roma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0000003"/>
    <w:multiLevelType w:val="multilevel"/>
    <w:tmpl w:val="00000003"/>
    <w:name w:val="WW8Num3"/>
    <w:lvl w:ilvl="0">
      <w:start w:val="1"/>
      <w:numFmt w:val="decimal"/>
      <w:lvlText w:val="%1."/>
      <w:lvlJc w:val="left"/>
      <w:pPr>
        <w:tabs>
          <w:tab w:val="num" w:pos="1133"/>
        </w:tabs>
        <w:ind w:left="1133" w:hanging="360"/>
      </w:pPr>
    </w:lvl>
    <w:lvl w:ilvl="1">
      <w:start w:val="1"/>
      <w:numFmt w:val="decimal"/>
      <w:lvlText w:val="%2."/>
      <w:lvlJc w:val="left"/>
      <w:pPr>
        <w:tabs>
          <w:tab w:val="num" w:pos="1493"/>
        </w:tabs>
        <w:ind w:left="1493" w:hanging="360"/>
      </w:pPr>
    </w:lvl>
    <w:lvl w:ilvl="2">
      <w:start w:val="1"/>
      <w:numFmt w:val="decimal"/>
      <w:lvlText w:val="%3."/>
      <w:lvlJc w:val="left"/>
      <w:pPr>
        <w:tabs>
          <w:tab w:val="num" w:pos="1853"/>
        </w:tabs>
        <w:ind w:left="1853" w:hanging="360"/>
      </w:pPr>
    </w:lvl>
    <w:lvl w:ilvl="3">
      <w:start w:val="1"/>
      <w:numFmt w:val="decimal"/>
      <w:lvlText w:val="%4."/>
      <w:lvlJc w:val="left"/>
      <w:pPr>
        <w:tabs>
          <w:tab w:val="num" w:pos="2213"/>
        </w:tabs>
        <w:ind w:left="2213" w:hanging="360"/>
      </w:pPr>
    </w:lvl>
    <w:lvl w:ilvl="4">
      <w:start w:val="1"/>
      <w:numFmt w:val="decimal"/>
      <w:lvlText w:val="%5."/>
      <w:lvlJc w:val="left"/>
      <w:pPr>
        <w:tabs>
          <w:tab w:val="num" w:pos="2573"/>
        </w:tabs>
        <w:ind w:left="2573" w:hanging="360"/>
      </w:pPr>
    </w:lvl>
    <w:lvl w:ilvl="5">
      <w:start w:val="1"/>
      <w:numFmt w:val="decimal"/>
      <w:lvlText w:val="%6."/>
      <w:lvlJc w:val="left"/>
      <w:pPr>
        <w:tabs>
          <w:tab w:val="num" w:pos="2933"/>
        </w:tabs>
        <w:ind w:left="2933" w:hanging="360"/>
      </w:pPr>
    </w:lvl>
    <w:lvl w:ilvl="6">
      <w:start w:val="1"/>
      <w:numFmt w:val="decimal"/>
      <w:lvlText w:val="%7."/>
      <w:lvlJc w:val="left"/>
      <w:pPr>
        <w:tabs>
          <w:tab w:val="num" w:pos="3293"/>
        </w:tabs>
        <w:ind w:left="3293" w:hanging="360"/>
      </w:pPr>
    </w:lvl>
    <w:lvl w:ilvl="7">
      <w:start w:val="1"/>
      <w:numFmt w:val="decimal"/>
      <w:lvlText w:val="%8."/>
      <w:lvlJc w:val="left"/>
      <w:pPr>
        <w:tabs>
          <w:tab w:val="num" w:pos="3653"/>
        </w:tabs>
        <w:ind w:left="3653" w:hanging="360"/>
      </w:pPr>
    </w:lvl>
    <w:lvl w:ilvl="8">
      <w:start w:val="1"/>
      <w:numFmt w:val="decimal"/>
      <w:lvlText w:val="%9."/>
      <w:lvlJc w:val="left"/>
      <w:pPr>
        <w:tabs>
          <w:tab w:val="num" w:pos="4013"/>
        </w:tabs>
        <w:ind w:left="4013" w:hanging="360"/>
      </w:pPr>
    </w:lvl>
  </w:abstractNum>
  <w:abstractNum w:abstractNumId="2" w15:restartNumberingAfterBreak="0">
    <w:nsid w:val="046F41C0"/>
    <w:multiLevelType w:val="multilevel"/>
    <w:tmpl w:val="C3FC0BA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4CB10D9"/>
    <w:multiLevelType w:val="hybridMultilevel"/>
    <w:tmpl w:val="FFAE6A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47C14F4"/>
    <w:multiLevelType w:val="multilevel"/>
    <w:tmpl w:val="339E9A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BCC2924"/>
    <w:multiLevelType w:val="multilevel"/>
    <w:tmpl w:val="0EF674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89A5A5C"/>
    <w:multiLevelType w:val="multilevel"/>
    <w:tmpl w:val="7B1451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ACC18E2"/>
    <w:multiLevelType w:val="multilevel"/>
    <w:tmpl w:val="89E0CE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BF753A0"/>
    <w:multiLevelType w:val="multilevel"/>
    <w:tmpl w:val="B63E21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DD75EE7"/>
    <w:multiLevelType w:val="multilevel"/>
    <w:tmpl w:val="51D85F8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667A85"/>
    <w:multiLevelType w:val="multilevel"/>
    <w:tmpl w:val="31BE913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B6B2804"/>
    <w:multiLevelType w:val="hybridMultilevel"/>
    <w:tmpl w:val="AD5E59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0095489"/>
    <w:multiLevelType w:val="multilevel"/>
    <w:tmpl w:val="A7E0DF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9377DEF"/>
    <w:multiLevelType w:val="hybridMultilevel"/>
    <w:tmpl w:val="0FF0D8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45A4A68"/>
    <w:multiLevelType w:val="multilevel"/>
    <w:tmpl w:val="6310F9E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5C17196"/>
    <w:multiLevelType w:val="multilevel"/>
    <w:tmpl w:val="93384C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6797AD8"/>
    <w:multiLevelType w:val="multilevel"/>
    <w:tmpl w:val="24D20F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8DE4F63"/>
    <w:multiLevelType w:val="hybridMultilevel"/>
    <w:tmpl w:val="AA02A9B0"/>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7E445385"/>
    <w:multiLevelType w:val="multilevel"/>
    <w:tmpl w:val="B63E21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F2F11E6"/>
    <w:multiLevelType w:val="multilevel"/>
    <w:tmpl w:val="98D49C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68789437">
    <w:abstractNumId w:val="13"/>
  </w:num>
  <w:num w:numId="2" w16cid:durableId="1888645314">
    <w:abstractNumId w:val="3"/>
  </w:num>
  <w:num w:numId="3" w16cid:durableId="243145792">
    <w:abstractNumId w:val="17"/>
  </w:num>
  <w:num w:numId="4" w16cid:durableId="457770565">
    <w:abstractNumId w:val="11"/>
  </w:num>
  <w:num w:numId="5" w16cid:durableId="1024673277">
    <w:abstractNumId w:val="0"/>
  </w:num>
  <w:num w:numId="6" w16cid:durableId="131926020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40101892">
    <w:abstractNumId w:val="4"/>
  </w:num>
  <w:num w:numId="8" w16cid:durableId="1544901918">
    <w:abstractNumId w:val="14"/>
  </w:num>
  <w:num w:numId="9" w16cid:durableId="197398686">
    <w:abstractNumId w:val="5"/>
  </w:num>
  <w:num w:numId="10" w16cid:durableId="1194686065">
    <w:abstractNumId w:val="16"/>
  </w:num>
  <w:num w:numId="11" w16cid:durableId="1873224973">
    <w:abstractNumId w:val="18"/>
  </w:num>
  <w:num w:numId="12" w16cid:durableId="1931159404">
    <w:abstractNumId w:val="8"/>
  </w:num>
  <w:num w:numId="13" w16cid:durableId="1227227596">
    <w:abstractNumId w:val="2"/>
  </w:num>
  <w:num w:numId="14" w16cid:durableId="972060437">
    <w:abstractNumId w:val="15"/>
  </w:num>
  <w:num w:numId="15" w16cid:durableId="1159882621">
    <w:abstractNumId w:val="19"/>
  </w:num>
  <w:num w:numId="16" w16cid:durableId="120078209">
    <w:abstractNumId w:val="10"/>
  </w:num>
  <w:num w:numId="17" w16cid:durableId="1489859675">
    <w:abstractNumId w:val="9"/>
  </w:num>
  <w:num w:numId="18" w16cid:durableId="503399823">
    <w:abstractNumId w:val="7"/>
  </w:num>
  <w:num w:numId="19" w16cid:durableId="342902384">
    <w:abstractNumId w:val="6"/>
  </w:num>
  <w:num w:numId="20" w16cid:durableId="137955089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C3A"/>
    <w:rsid w:val="000A48AD"/>
    <w:rsid w:val="000F5776"/>
    <w:rsid w:val="00153392"/>
    <w:rsid w:val="003A2C3A"/>
    <w:rsid w:val="00416196"/>
    <w:rsid w:val="00441F2A"/>
    <w:rsid w:val="004F4E3C"/>
    <w:rsid w:val="00531F00"/>
    <w:rsid w:val="00702D7D"/>
    <w:rsid w:val="0072035E"/>
    <w:rsid w:val="00727DE1"/>
    <w:rsid w:val="007D7DFB"/>
    <w:rsid w:val="009733F1"/>
    <w:rsid w:val="009A0543"/>
    <w:rsid w:val="009B223D"/>
    <w:rsid w:val="009F1B06"/>
    <w:rsid w:val="00A6443F"/>
    <w:rsid w:val="00A862D3"/>
    <w:rsid w:val="00C33D61"/>
    <w:rsid w:val="00C827BA"/>
    <w:rsid w:val="00D55BB5"/>
    <w:rsid w:val="00D6628C"/>
    <w:rsid w:val="00DE36FA"/>
    <w:rsid w:val="00DE4033"/>
    <w:rsid w:val="00EA68E9"/>
    <w:rsid w:val="00EC422F"/>
    <w:rsid w:val="00F61815"/>
    <w:rsid w:val="00FB64A8"/>
    <w:rsid w:val="00FF666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61C3F"/>
  <w15:chartTrackingRefBased/>
  <w15:docId w15:val="{34DADB18-7BEA-453A-A94C-CD1E38A2F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3A2C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3A2C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3A2C3A"/>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3A2C3A"/>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3A2C3A"/>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3A2C3A"/>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3A2C3A"/>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3A2C3A"/>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3A2C3A"/>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3A2C3A"/>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3A2C3A"/>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3A2C3A"/>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3A2C3A"/>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3A2C3A"/>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3A2C3A"/>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3A2C3A"/>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3A2C3A"/>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3A2C3A"/>
    <w:rPr>
      <w:rFonts w:eastAsiaTheme="majorEastAsia" w:cstheme="majorBidi"/>
      <w:color w:val="272727" w:themeColor="text1" w:themeTint="D8"/>
    </w:rPr>
  </w:style>
  <w:style w:type="paragraph" w:styleId="Tytu">
    <w:name w:val="Title"/>
    <w:basedOn w:val="Normalny"/>
    <w:next w:val="Normalny"/>
    <w:link w:val="TytuZnak"/>
    <w:uiPriority w:val="10"/>
    <w:qFormat/>
    <w:rsid w:val="003A2C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3A2C3A"/>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3A2C3A"/>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3A2C3A"/>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3A2C3A"/>
    <w:pPr>
      <w:spacing w:before="160"/>
      <w:jc w:val="center"/>
    </w:pPr>
    <w:rPr>
      <w:i/>
      <w:iCs/>
      <w:color w:val="404040" w:themeColor="text1" w:themeTint="BF"/>
    </w:rPr>
  </w:style>
  <w:style w:type="character" w:customStyle="1" w:styleId="CytatZnak">
    <w:name w:val="Cytat Znak"/>
    <w:basedOn w:val="Domylnaczcionkaakapitu"/>
    <w:link w:val="Cytat"/>
    <w:uiPriority w:val="29"/>
    <w:rsid w:val="003A2C3A"/>
    <w:rPr>
      <w:i/>
      <w:iCs/>
      <w:color w:val="404040" w:themeColor="text1" w:themeTint="BF"/>
    </w:rPr>
  </w:style>
  <w:style w:type="paragraph" w:styleId="Akapitzlist">
    <w:name w:val="List Paragraph"/>
    <w:basedOn w:val="Normalny"/>
    <w:uiPriority w:val="34"/>
    <w:qFormat/>
    <w:rsid w:val="003A2C3A"/>
    <w:pPr>
      <w:ind w:left="720"/>
      <w:contextualSpacing/>
    </w:pPr>
  </w:style>
  <w:style w:type="character" w:styleId="Wyrnienieintensywne">
    <w:name w:val="Intense Emphasis"/>
    <w:basedOn w:val="Domylnaczcionkaakapitu"/>
    <w:uiPriority w:val="21"/>
    <w:qFormat/>
    <w:rsid w:val="003A2C3A"/>
    <w:rPr>
      <w:i/>
      <w:iCs/>
      <w:color w:val="0F4761" w:themeColor="accent1" w:themeShade="BF"/>
    </w:rPr>
  </w:style>
  <w:style w:type="paragraph" w:styleId="Cytatintensywny">
    <w:name w:val="Intense Quote"/>
    <w:basedOn w:val="Normalny"/>
    <w:next w:val="Normalny"/>
    <w:link w:val="CytatintensywnyZnak"/>
    <w:uiPriority w:val="30"/>
    <w:qFormat/>
    <w:rsid w:val="003A2C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3A2C3A"/>
    <w:rPr>
      <w:i/>
      <w:iCs/>
      <w:color w:val="0F4761" w:themeColor="accent1" w:themeShade="BF"/>
    </w:rPr>
  </w:style>
  <w:style w:type="character" w:styleId="Odwoanieintensywne">
    <w:name w:val="Intense Reference"/>
    <w:basedOn w:val="Domylnaczcionkaakapitu"/>
    <w:uiPriority w:val="32"/>
    <w:qFormat/>
    <w:rsid w:val="003A2C3A"/>
    <w:rPr>
      <w:b/>
      <w:bCs/>
      <w:smallCaps/>
      <w:color w:val="0F4761" w:themeColor="accent1" w:themeShade="BF"/>
      <w:spacing w:val="5"/>
    </w:rPr>
  </w:style>
  <w:style w:type="table" w:styleId="Tabela-Siatka">
    <w:name w:val="Table Grid"/>
    <w:basedOn w:val="Standardowy"/>
    <w:uiPriority w:val="39"/>
    <w:rsid w:val="003A2C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3A2C3A"/>
    <w:rPr>
      <w:color w:val="467886" w:themeColor="hyperlink"/>
      <w:u w:val="single"/>
    </w:rPr>
  </w:style>
  <w:style w:type="character" w:styleId="Nierozpoznanawzmianka">
    <w:name w:val="Unresolved Mention"/>
    <w:basedOn w:val="Domylnaczcionkaakapitu"/>
    <w:uiPriority w:val="99"/>
    <w:semiHidden/>
    <w:unhideWhenUsed/>
    <w:rsid w:val="003A2C3A"/>
    <w:rPr>
      <w:color w:val="605E5C"/>
      <w:shd w:val="clear" w:color="auto" w:fill="E1DFDD"/>
    </w:rPr>
  </w:style>
  <w:style w:type="paragraph" w:styleId="Nagwek">
    <w:name w:val="header"/>
    <w:basedOn w:val="Normalny"/>
    <w:link w:val="NagwekZnak"/>
    <w:uiPriority w:val="99"/>
    <w:unhideWhenUsed/>
    <w:rsid w:val="009F1B0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F1B06"/>
  </w:style>
  <w:style w:type="paragraph" w:styleId="Stopka">
    <w:name w:val="footer"/>
    <w:basedOn w:val="Normalny"/>
    <w:link w:val="StopkaZnak"/>
    <w:uiPriority w:val="99"/>
    <w:unhideWhenUsed/>
    <w:rsid w:val="009F1B0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F1B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asto@milanowek.pl" TargetMode="External"/><Relationship Id="rId13" Type="http://schemas.openxmlformats.org/officeDocument/2006/relationships/hyperlink" Target="http://kontakt.krakow.pl/c/document_library/get_file?uuid=715feb8c-f04d-1617-0b48-6e6ff87d2f54&amp;groupId=536063"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kontakt.krakow.pl/c/document_library/get_file?uuid=5522c53f-3bb4-b4f8-632e-5b941aba14ec&amp;groupId=536063"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kontakt.krakow.pl/c/document_library/get_file?uuid=9cf98a8b-1035-4f75-65ed-7756478c0d6a&amp;groupId=536063"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kontakt.krakow.pl/c/document_library/get_file?uuid=7113abac-bc73-0c59-8a7a-d67e7d093015&amp;groupId=536063" TargetMode="External"/><Relationship Id="rId4" Type="http://schemas.openxmlformats.org/officeDocument/2006/relationships/webSettings" Target="webSettings.xml"/><Relationship Id="rId9" Type="http://schemas.openxmlformats.org/officeDocument/2006/relationships/hyperlink" Target="http://www.milanowek.pl"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69</TotalTime>
  <Pages>6</Pages>
  <Words>1517</Words>
  <Characters>9105</Characters>
  <Application>Microsoft Office Word</Application>
  <DocSecurity>0</DocSecurity>
  <Lines>75</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Stelmach</dc:creator>
  <cp:keywords/>
  <dc:description/>
  <cp:lastModifiedBy>Adriana Czekalska</cp:lastModifiedBy>
  <cp:revision>3</cp:revision>
  <dcterms:created xsi:type="dcterms:W3CDTF">2025-09-24T11:49:00Z</dcterms:created>
  <dcterms:modified xsi:type="dcterms:W3CDTF">2025-09-24T12:56:00Z</dcterms:modified>
</cp:coreProperties>
</file>