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5103"/>
        <w:gridCol w:w="1979"/>
      </w:tblGrid>
      <w:tr w:rsidR="003A2C3A" w:rsidRPr="005C3ACF" w14:paraId="37B310B8" w14:textId="77777777" w:rsidTr="000A48AD">
        <w:trPr>
          <w:trHeight w:val="1984"/>
        </w:trPr>
        <w:tc>
          <w:tcPr>
            <w:tcW w:w="1980" w:type="dxa"/>
            <w:vAlign w:val="center"/>
          </w:tcPr>
          <w:p w14:paraId="12ACAA97" w14:textId="60011D7C" w:rsidR="003A2C3A" w:rsidRPr="005C3ACF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5C3ACF">
              <w:rPr>
                <w:rFonts w:ascii="Calibri" w:hAnsi="Calibri" w:cs="Calibri"/>
                <w:noProof/>
              </w:rPr>
              <w:drawing>
                <wp:inline distT="0" distB="0" distL="0" distR="0" wp14:anchorId="25D506CC" wp14:editId="6AD7431B">
                  <wp:extent cx="848139" cy="971550"/>
                  <wp:effectExtent l="0" t="0" r="9525" b="0"/>
                  <wp:doc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340" cy="988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14:paraId="5ECA6A59" w14:textId="1C6D576C" w:rsidR="003A2C3A" w:rsidRPr="005C3ACF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Urząd Miasta Milanówka</w:t>
            </w:r>
          </w:p>
          <w:p w14:paraId="05192D90" w14:textId="2D818BF6" w:rsidR="003A2C3A" w:rsidRPr="005C3ACF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5C3ACF">
              <w:rPr>
                <w:rFonts w:ascii="Calibri" w:hAnsi="Calibri" w:cs="Calibri"/>
              </w:rPr>
              <w:t>ul. Kościuszki 45, 05–822 Milanówek</w:t>
            </w:r>
            <w:r w:rsidRPr="005C3ACF">
              <w:rPr>
                <w:rFonts w:ascii="Calibri" w:hAnsi="Calibri" w:cs="Calibri"/>
              </w:rPr>
              <w:br/>
              <w:t>tel. 22 758 30 61</w:t>
            </w:r>
            <w:r w:rsidRPr="005C3ACF">
              <w:rPr>
                <w:rFonts w:ascii="Calibri" w:hAnsi="Calibri" w:cs="Calibri"/>
              </w:rPr>
              <w:br/>
            </w:r>
            <w:r w:rsidRPr="005C3ACF">
              <w:rPr>
                <w:rFonts w:ascii="Calibri" w:hAnsi="Calibri" w:cs="Calibri"/>
              </w:rPr>
              <w:br/>
              <w:t xml:space="preserve">e-mail: </w:t>
            </w:r>
            <w:hyperlink r:id="rId8" w:history="1">
              <w:r w:rsidRPr="005C3ACF">
                <w:rPr>
                  <w:rStyle w:val="Hipercze"/>
                  <w:rFonts w:ascii="Calibri" w:hAnsi="Calibri" w:cs="Calibri"/>
                </w:rPr>
                <w:t>miasto@milanowek.pl</w:t>
              </w:r>
            </w:hyperlink>
            <w:r w:rsidRPr="005C3ACF">
              <w:rPr>
                <w:rFonts w:ascii="Calibri" w:hAnsi="Calibri" w:cs="Calibri"/>
              </w:rPr>
              <w:br/>
            </w:r>
            <w:hyperlink r:id="rId9" w:history="1">
              <w:r w:rsidRPr="005C3ACF">
                <w:rPr>
                  <w:rStyle w:val="Hipercze"/>
                  <w:rFonts w:ascii="Calibri" w:hAnsi="Calibri" w:cs="Calibri"/>
                </w:rPr>
                <w:t>www.milanowek.pl</w:t>
              </w:r>
            </w:hyperlink>
          </w:p>
        </w:tc>
        <w:tc>
          <w:tcPr>
            <w:tcW w:w="1979" w:type="dxa"/>
            <w:vAlign w:val="center"/>
          </w:tcPr>
          <w:p w14:paraId="54D9F09C" w14:textId="068E6424" w:rsidR="003A2C3A" w:rsidRPr="005C3ACF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Karta usługi</w:t>
            </w:r>
          </w:p>
          <w:p w14:paraId="08AD30BA" w14:textId="77777777" w:rsidR="003A2C3A" w:rsidRPr="005C3ACF" w:rsidRDefault="003A2C3A" w:rsidP="00153392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Nr</w:t>
            </w:r>
          </w:p>
          <w:p w14:paraId="31F5A476" w14:textId="07F30023" w:rsidR="00937294" w:rsidRPr="005C3ACF" w:rsidRDefault="00937294" w:rsidP="00153392">
            <w:pPr>
              <w:jc w:val="center"/>
              <w:rPr>
                <w:rFonts w:ascii="Calibri" w:hAnsi="Calibri" w:cs="Calibri"/>
              </w:rPr>
            </w:pPr>
            <w:r w:rsidRPr="005C3ACF">
              <w:rPr>
                <w:rFonts w:ascii="Calibri" w:eastAsia="Times New Roman" w:hAnsi="Calibri" w:cs="Calibri"/>
                <w:b/>
                <w:lang w:eastAsia="ar-SA"/>
              </w:rPr>
              <w:t>ROŚ/</w:t>
            </w:r>
            <w:r w:rsidR="00561F57">
              <w:rPr>
                <w:rFonts w:ascii="Calibri" w:eastAsia="Times New Roman" w:hAnsi="Calibri" w:cs="Calibri"/>
                <w:b/>
                <w:lang w:eastAsia="ar-SA"/>
              </w:rPr>
              <w:t>1</w:t>
            </w:r>
            <w:r w:rsidR="00B308CA">
              <w:rPr>
                <w:rFonts w:ascii="Calibri" w:eastAsia="Times New Roman" w:hAnsi="Calibri" w:cs="Calibri"/>
                <w:b/>
                <w:lang w:eastAsia="ar-SA"/>
              </w:rPr>
              <w:t>3</w:t>
            </w:r>
          </w:p>
        </w:tc>
      </w:tr>
      <w:tr w:rsidR="00DE4033" w:rsidRPr="005C3ACF" w14:paraId="09234860" w14:textId="77777777" w:rsidTr="005727DB">
        <w:trPr>
          <w:trHeight w:val="694"/>
        </w:trPr>
        <w:tc>
          <w:tcPr>
            <w:tcW w:w="9062" w:type="dxa"/>
            <w:gridSpan w:val="3"/>
            <w:vAlign w:val="center"/>
          </w:tcPr>
          <w:p w14:paraId="573AE300" w14:textId="148AD639" w:rsidR="00DE4033" w:rsidRPr="005C3ACF" w:rsidRDefault="00937294" w:rsidP="00D55BB5">
            <w:pPr>
              <w:jc w:val="center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 w:rsidRPr="005C3ACF">
              <w:rPr>
                <w:rFonts w:ascii="Calibri" w:hAnsi="Calibri" w:cs="Calibri"/>
                <w:b/>
                <w:bCs/>
                <w:sz w:val="36"/>
                <w:szCs w:val="36"/>
              </w:rPr>
              <w:t>REFERAT OCHRONY ŚRODOWISKA</w:t>
            </w:r>
          </w:p>
        </w:tc>
      </w:tr>
      <w:tr w:rsidR="00D55BB5" w:rsidRPr="005C3ACF" w14:paraId="64226C0F" w14:textId="77777777" w:rsidTr="005C3965">
        <w:trPr>
          <w:trHeight w:val="196"/>
        </w:trPr>
        <w:tc>
          <w:tcPr>
            <w:tcW w:w="1980" w:type="dxa"/>
            <w:vAlign w:val="center"/>
          </w:tcPr>
          <w:p w14:paraId="2451B3A9" w14:textId="6C5238C1" w:rsidR="00D55BB5" w:rsidRPr="005C3ACF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Nazwa usługi</w:t>
            </w:r>
          </w:p>
        </w:tc>
        <w:tc>
          <w:tcPr>
            <w:tcW w:w="7082" w:type="dxa"/>
            <w:gridSpan w:val="2"/>
            <w:vAlign w:val="center"/>
          </w:tcPr>
          <w:p w14:paraId="54F207CF" w14:textId="0C90EC1D" w:rsidR="00D55BB5" w:rsidRPr="008365A7" w:rsidRDefault="00EC692C" w:rsidP="006B189B">
            <w:pPr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EC692C">
              <w:rPr>
                <w:rFonts w:ascii="Calibri" w:eastAsia="Times New Roman" w:hAnsi="Calibri" w:cs="Calibri"/>
                <w:b/>
                <w:bCs/>
                <w:lang w:eastAsia="ar-SA"/>
              </w:rPr>
              <w:t>Z</w:t>
            </w:r>
            <w:r w:rsidR="00B308CA">
              <w:rPr>
                <w:rFonts w:ascii="Calibri" w:eastAsia="Times New Roman" w:hAnsi="Calibri" w:cs="Calibri"/>
                <w:b/>
                <w:bCs/>
                <w:lang w:eastAsia="ar-SA"/>
              </w:rPr>
              <w:t>GŁOSZENIE ODBIORU I UTYLIZACJI AZBESTU OD WŁAŚCICIELI NIERUCHOMOŚCI, POŁOŻONYCH NA T</w:t>
            </w:r>
            <w:r w:rsidRPr="00EC692C">
              <w:rPr>
                <w:rFonts w:ascii="Calibri" w:eastAsia="Times New Roman" w:hAnsi="Calibri" w:cs="Calibri"/>
                <w:b/>
                <w:bCs/>
                <w:lang w:eastAsia="ar-SA"/>
              </w:rPr>
              <w:t>ERENIE MIASTA MILANÓWKA</w:t>
            </w:r>
          </w:p>
        </w:tc>
      </w:tr>
      <w:tr w:rsidR="00D55BB5" w:rsidRPr="005C3ACF" w14:paraId="6E9F215D" w14:textId="77777777" w:rsidTr="004545EF">
        <w:trPr>
          <w:trHeight w:val="800"/>
        </w:trPr>
        <w:tc>
          <w:tcPr>
            <w:tcW w:w="1980" w:type="dxa"/>
            <w:vAlign w:val="center"/>
          </w:tcPr>
          <w:p w14:paraId="4E54073B" w14:textId="3D43D202" w:rsidR="00D55BB5" w:rsidRPr="005C3ACF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Wymagane dokumenty</w:t>
            </w:r>
          </w:p>
        </w:tc>
        <w:tc>
          <w:tcPr>
            <w:tcW w:w="7082" w:type="dxa"/>
            <w:gridSpan w:val="2"/>
            <w:vAlign w:val="center"/>
          </w:tcPr>
          <w:p w14:paraId="08A64B30" w14:textId="40BDAF08" w:rsidR="00D55BB5" w:rsidRPr="008365A7" w:rsidRDefault="008365A7" w:rsidP="00EC692C">
            <w:pPr>
              <w:pStyle w:val="Akapitzlist"/>
              <w:numPr>
                <w:ilvl w:val="0"/>
                <w:numId w:val="15"/>
              </w:numPr>
              <w:tabs>
                <w:tab w:val="left" w:pos="720"/>
              </w:tabs>
              <w:suppressAutoHyphens/>
              <w:overflowPunct w:val="0"/>
              <w:autoSpaceDE w:val="0"/>
              <w:textAlignment w:val="baseline"/>
              <w:rPr>
                <w:rFonts w:ascii="Calibri" w:eastAsia="TimesNewRomanPSMT" w:hAnsi="Calibri" w:cs="Calibri"/>
                <w:lang w:eastAsia="ar-SA"/>
              </w:rPr>
            </w:pPr>
            <w:r w:rsidRPr="008365A7">
              <w:rPr>
                <w:rFonts w:ascii="Calibri" w:eastAsia="TimesNewRomanPS-BoldMT" w:hAnsi="Calibri" w:cs="Calibri"/>
                <w:lang w:eastAsia="ar-SA"/>
              </w:rPr>
              <w:t>Karta zgłoszeniowa wypełniona przez właściciela nieruchomości na której znajduje się azbest</w:t>
            </w:r>
          </w:p>
        </w:tc>
      </w:tr>
      <w:tr w:rsidR="00D55BB5" w:rsidRPr="005C3ACF" w14:paraId="3C592025" w14:textId="77777777" w:rsidTr="005727DB">
        <w:trPr>
          <w:trHeight w:val="420"/>
        </w:trPr>
        <w:tc>
          <w:tcPr>
            <w:tcW w:w="1980" w:type="dxa"/>
            <w:vAlign w:val="center"/>
          </w:tcPr>
          <w:p w14:paraId="4AFD4466" w14:textId="570FA1B7" w:rsidR="00D55BB5" w:rsidRPr="005C3ACF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Opłaty</w:t>
            </w:r>
          </w:p>
        </w:tc>
        <w:tc>
          <w:tcPr>
            <w:tcW w:w="7082" w:type="dxa"/>
            <w:gridSpan w:val="2"/>
            <w:vAlign w:val="center"/>
          </w:tcPr>
          <w:p w14:paraId="7135E9D9" w14:textId="0E69A1A8" w:rsidR="00D55BB5" w:rsidRPr="008365A7" w:rsidRDefault="008365A7" w:rsidP="008365A7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 w:rsidRPr="008365A7">
              <w:rPr>
                <w:rFonts w:ascii="Calibri" w:eastAsia="Times New Roman" w:hAnsi="Calibri" w:cs="Calibri"/>
                <w:lang w:eastAsia="ar-SA"/>
              </w:rPr>
              <w:t>Nie dotyczy</w:t>
            </w:r>
          </w:p>
        </w:tc>
      </w:tr>
      <w:tr w:rsidR="00D55BB5" w:rsidRPr="005C3ACF" w14:paraId="1C7A0532" w14:textId="77777777" w:rsidTr="00EC692C">
        <w:trPr>
          <w:trHeight w:val="705"/>
        </w:trPr>
        <w:tc>
          <w:tcPr>
            <w:tcW w:w="1980" w:type="dxa"/>
            <w:vAlign w:val="center"/>
          </w:tcPr>
          <w:p w14:paraId="504BE01A" w14:textId="3ECA936A" w:rsidR="00D55BB5" w:rsidRPr="005C3ACF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Czas realizacji</w:t>
            </w:r>
          </w:p>
        </w:tc>
        <w:tc>
          <w:tcPr>
            <w:tcW w:w="7082" w:type="dxa"/>
            <w:gridSpan w:val="2"/>
            <w:vAlign w:val="center"/>
          </w:tcPr>
          <w:p w14:paraId="09E11F4A" w14:textId="759C13DA" w:rsidR="00D55BB5" w:rsidRPr="008365A7" w:rsidRDefault="008365A7" w:rsidP="00EC692C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 New Roman" w:hAnsi="Calibri" w:cs="Calibri"/>
                <w:lang w:eastAsia="ar-SA"/>
              </w:rPr>
            </w:pPr>
            <w:r w:rsidRPr="008365A7">
              <w:rPr>
                <w:rFonts w:ascii="Calibri" w:eastAsia="Times New Roman" w:hAnsi="Calibri" w:cs="Calibri"/>
                <w:lang w:eastAsia="ar-SA"/>
              </w:rPr>
              <w:t>Po złożeniu karty, zgłoszenie zostaje wpisane na listę do odbioru azbestu. Odbiór azbestu odbywa się raz w roku.</w:t>
            </w:r>
          </w:p>
        </w:tc>
      </w:tr>
      <w:tr w:rsidR="00D55BB5" w:rsidRPr="005C3ACF" w14:paraId="33F253E8" w14:textId="77777777" w:rsidTr="005727DB">
        <w:trPr>
          <w:trHeight w:val="518"/>
        </w:trPr>
        <w:tc>
          <w:tcPr>
            <w:tcW w:w="1980" w:type="dxa"/>
            <w:vAlign w:val="center"/>
          </w:tcPr>
          <w:p w14:paraId="2324E978" w14:textId="6F3A73B8" w:rsidR="00D55BB5" w:rsidRPr="005C3ACF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Tryb odwoławczy</w:t>
            </w:r>
          </w:p>
        </w:tc>
        <w:tc>
          <w:tcPr>
            <w:tcW w:w="7082" w:type="dxa"/>
            <w:gridSpan w:val="2"/>
            <w:vAlign w:val="center"/>
          </w:tcPr>
          <w:p w14:paraId="5A1D5FD5" w14:textId="43314101" w:rsidR="00D55BB5" w:rsidRPr="008365A7" w:rsidRDefault="008365A7" w:rsidP="00EC49FC">
            <w:pPr>
              <w:rPr>
                <w:rFonts w:ascii="Calibri" w:hAnsi="Calibri" w:cs="Calibri"/>
              </w:rPr>
            </w:pPr>
            <w:r w:rsidRPr="008365A7">
              <w:rPr>
                <w:rFonts w:ascii="Calibri" w:hAnsi="Calibri" w:cs="Calibri"/>
              </w:rPr>
              <w:t>Nie przysługuje</w:t>
            </w:r>
          </w:p>
        </w:tc>
      </w:tr>
      <w:tr w:rsidR="00D55BB5" w:rsidRPr="005C3ACF" w14:paraId="61FEFA44" w14:textId="77777777" w:rsidTr="00BC36A7">
        <w:trPr>
          <w:trHeight w:val="1302"/>
        </w:trPr>
        <w:tc>
          <w:tcPr>
            <w:tcW w:w="1980" w:type="dxa"/>
            <w:vAlign w:val="center"/>
          </w:tcPr>
          <w:p w14:paraId="4E7111EC" w14:textId="78762E37" w:rsidR="00D55BB5" w:rsidRPr="005C3ACF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Podstawa prawna</w:t>
            </w:r>
          </w:p>
        </w:tc>
        <w:tc>
          <w:tcPr>
            <w:tcW w:w="7082" w:type="dxa"/>
            <w:gridSpan w:val="2"/>
            <w:vAlign w:val="center"/>
          </w:tcPr>
          <w:p w14:paraId="072A07D6" w14:textId="77777777" w:rsidR="008365A7" w:rsidRPr="008365A7" w:rsidRDefault="008365A7" w:rsidP="008365A7">
            <w:pPr>
              <w:widowControl w:val="0"/>
              <w:numPr>
                <w:ilvl w:val="0"/>
                <w:numId w:val="4"/>
              </w:numPr>
              <w:suppressAutoHyphens/>
              <w:overflowPunct w:val="0"/>
              <w:autoSpaceDE w:val="0"/>
              <w:jc w:val="both"/>
              <w:textAlignment w:val="baseline"/>
              <w:rPr>
                <w:rFonts w:ascii="Calibri" w:hAnsi="Calibri" w:cs="Calibri"/>
              </w:rPr>
            </w:pPr>
            <w:r w:rsidRPr="008365A7">
              <w:rPr>
                <w:rFonts w:ascii="Calibri" w:hAnsi="Calibri" w:cs="Calibri"/>
              </w:rPr>
              <w:t>Ustawa z dnia 13.09.1996r. o utrzymaniu czystości i porządku w gminach (t. j. Dz. U. z 2024 r.  poz. 399);</w:t>
            </w:r>
          </w:p>
          <w:p w14:paraId="727B4F8A" w14:textId="77777777" w:rsidR="008365A7" w:rsidRPr="008365A7" w:rsidRDefault="008365A7" w:rsidP="008365A7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alibri" w:hAnsi="Calibri" w:cs="Calibri"/>
                <w:lang w:eastAsia="pl-PL"/>
              </w:rPr>
            </w:pPr>
            <w:hyperlink r:id="rId10" w:tgtFrame="_blank" w:tooltip="Link zewnętrzny - Rozporządzenie Ministra Gospodarki, Pracy i Polityki Społecznej z dnia 2 kwietnia 2004 r. w sprawie sposobów i warunków bezpiecznego użytkowania i usuwania wyrobów zawierających azbest (Dz. U. Nr 71, poz. 649 oraz z 2010 r. Nr 162, poz. 1089)" w:history="1">
              <w:r w:rsidRPr="008365A7">
                <w:rPr>
                  <w:rStyle w:val="Hipercze"/>
                  <w:rFonts w:ascii="Calibri" w:hAnsi="Calibri" w:cs="Calibri"/>
                  <w:color w:val="auto"/>
                  <w:u w:val="none"/>
                </w:rPr>
                <w:t>Rozporządzenie Ministra Gospodarki, Pracy i Polityki Społecznej z dnia 2 kwietnia 2004 r. w sprawie sposobów i warunków bezpiecznego użytkowania i usuwania wyrobów zawierających azbest (Dz. U. Nr 71, poz. 649 oraz z 2010 r. Nr 162, poz. 1089)</w:t>
              </w:r>
            </w:hyperlink>
          </w:p>
          <w:p w14:paraId="62C95CEE" w14:textId="7FA7672D" w:rsidR="00D55BB5" w:rsidRPr="008365A7" w:rsidRDefault="008365A7" w:rsidP="008365A7">
            <w:pPr>
              <w:numPr>
                <w:ilvl w:val="0"/>
                <w:numId w:val="4"/>
              </w:numPr>
              <w:tabs>
                <w:tab w:val="left" w:pos="720"/>
              </w:tabs>
              <w:suppressAutoHyphens/>
              <w:overflowPunct w:val="0"/>
              <w:autoSpaceDE w:val="0"/>
              <w:jc w:val="both"/>
              <w:textAlignment w:val="baseline"/>
              <w:rPr>
                <w:rFonts w:ascii="Calibri" w:eastAsia="TimesNewRomanPS-BoldMT" w:hAnsi="Calibri" w:cs="Calibri"/>
                <w:lang w:eastAsia="ar-SA"/>
              </w:rPr>
            </w:pPr>
            <w:hyperlink r:id="rId11" w:tgtFrame="_blank" w:tooltip="Link zewnętrzny - Rozporządzenie Ministra Gospodarki z dnia 13 grudnia 2010 r. w sprawie wymagań w zakresie wykorzystywania wyrobów zawierających azbest oraz wykorzystywania i oczyszczania instalacji lub urządzeń, w których były lub są wykorzystywane wyroby za" w:history="1">
              <w:r w:rsidRPr="008365A7">
                <w:rPr>
                  <w:rStyle w:val="Hipercze"/>
                  <w:rFonts w:ascii="Calibri" w:hAnsi="Calibri" w:cs="Calibri"/>
                  <w:color w:val="auto"/>
                  <w:u w:val="none"/>
                </w:rPr>
                <w:t>Rozporządzenie Ministra Gospodarki z dnia 13 grudnia 2010 r. w sprawie wymagań w zakresie wykorzystywania wyrobów zawierających azbest oraz wykorzystywania i oczyszczania instalacji lub urządzeń, w których były lub są wykorzystywane wyroby zawierające azbest (Dz. U. z 2011 r. Nr 8, poz. 31)</w:t>
              </w:r>
            </w:hyperlink>
          </w:p>
        </w:tc>
      </w:tr>
      <w:tr w:rsidR="00D55BB5" w:rsidRPr="005C3ACF" w14:paraId="3DBEDD9E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75FB873B" w14:textId="0E62B940" w:rsidR="00D55BB5" w:rsidRPr="005C3ACF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Informacje dodatkowe</w:t>
            </w:r>
          </w:p>
        </w:tc>
        <w:tc>
          <w:tcPr>
            <w:tcW w:w="7082" w:type="dxa"/>
            <w:gridSpan w:val="2"/>
            <w:vAlign w:val="center"/>
          </w:tcPr>
          <w:p w14:paraId="4D7FDFF0" w14:textId="4D0BAB8D" w:rsidR="00D55BB5" w:rsidRPr="008365A7" w:rsidRDefault="008365A7" w:rsidP="00EC692C">
            <w:pPr>
              <w:rPr>
                <w:rFonts w:ascii="Calibri" w:eastAsia="Times New Roman" w:hAnsi="Calibri" w:cs="Calibri"/>
                <w:lang w:eastAsia="ar-SA"/>
              </w:rPr>
            </w:pPr>
            <w:r w:rsidRPr="008365A7">
              <w:rPr>
                <w:rFonts w:ascii="Calibri" w:eastAsia="Times New Roman" w:hAnsi="Calibri" w:cs="Calibri"/>
                <w:lang w:eastAsia="ar-SA"/>
              </w:rPr>
              <w:t>Kontakt telefoniczny z właścicielem</w:t>
            </w:r>
            <w:r w:rsidRPr="008365A7">
              <w:rPr>
                <w:rFonts w:ascii="Calibri" w:eastAsia="Times New Roman" w:hAnsi="Calibri" w:cs="Calibri"/>
                <w:color w:val="0084D1"/>
                <w:lang w:eastAsia="ar-SA"/>
              </w:rPr>
              <w:t xml:space="preserve"> </w:t>
            </w:r>
            <w:r w:rsidRPr="008365A7">
              <w:rPr>
                <w:rFonts w:ascii="Calibri" w:eastAsia="Times New Roman" w:hAnsi="Calibri" w:cs="Calibri"/>
                <w:bCs/>
                <w:lang w:eastAsia="ar-SA"/>
              </w:rPr>
              <w:t>przed odbiorem azbestu w celu ustalenia terminu odbioru.</w:t>
            </w:r>
          </w:p>
        </w:tc>
      </w:tr>
      <w:tr w:rsidR="00531F00" w:rsidRPr="005C3ACF" w14:paraId="34F4D67A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2A4FA56" w14:textId="462F3D6A" w:rsidR="00531F00" w:rsidRPr="005C3ACF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 xml:space="preserve">Miejsce obsługi </w:t>
            </w:r>
          </w:p>
        </w:tc>
        <w:tc>
          <w:tcPr>
            <w:tcW w:w="7082" w:type="dxa"/>
            <w:gridSpan w:val="2"/>
            <w:vAlign w:val="center"/>
          </w:tcPr>
          <w:p w14:paraId="5E2462F2" w14:textId="205B37D4" w:rsidR="00531F00" w:rsidRPr="008365A7" w:rsidRDefault="00531F00" w:rsidP="00D55BB5">
            <w:pPr>
              <w:rPr>
                <w:rFonts w:ascii="Calibri" w:hAnsi="Calibri" w:cs="Calibri"/>
              </w:rPr>
            </w:pPr>
            <w:r w:rsidRPr="008365A7">
              <w:rPr>
                <w:rFonts w:ascii="Calibri" w:hAnsi="Calibri" w:cs="Calibri"/>
              </w:rPr>
              <w:t xml:space="preserve">Urząd Miasta Milanówka, budynek C, ul. Spacerowa 4, </w:t>
            </w:r>
            <w:r w:rsidR="00195360" w:rsidRPr="008365A7">
              <w:rPr>
                <w:rFonts w:ascii="Calibri" w:hAnsi="Calibri" w:cs="Calibri"/>
              </w:rPr>
              <w:t>Referat Ochrony Środowiska</w:t>
            </w:r>
          </w:p>
        </w:tc>
      </w:tr>
      <w:tr w:rsidR="00531F00" w:rsidRPr="005C3ACF" w14:paraId="12E39383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6C6C6DA" w14:textId="1D53DCF5" w:rsidR="00531F00" w:rsidRPr="005C3ACF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 xml:space="preserve">Dni i godziny obsługi </w:t>
            </w:r>
          </w:p>
        </w:tc>
        <w:tc>
          <w:tcPr>
            <w:tcW w:w="7082" w:type="dxa"/>
            <w:gridSpan w:val="2"/>
            <w:vAlign w:val="center"/>
          </w:tcPr>
          <w:p w14:paraId="62C74D0B" w14:textId="6E1E4A32" w:rsidR="00531F00" w:rsidRPr="008365A7" w:rsidRDefault="00531F00" w:rsidP="00D55BB5">
            <w:pPr>
              <w:rPr>
                <w:rFonts w:ascii="Calibri" w:hAnsi="Calibri" w:cs="Calibri"/>
              </w:rPr>
            </w:pPr>
            <w:r w:rsidRPr="008365A7">
              <w:rPr>
                <w:rFonts w:ascii="Calibri" w:hAnsi="Calibri" w:cs="Calibri"/>
                <w:bCs/>
              </w:rPr>
              <w:t>Poniedziałek 8</w:t>
            </w:r>
            <w:r w:rsidRPr="008365A7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8365A7">
              <w:rPr>
                <w:rFonts w:ascii="Calibri" w:hAnsi="Calibri" w:cs="Calibri"/>
                <w:bCs/>
              </w:rPr>
              <w:t>-18</w:t>
            </w:r>
            <w:r w:rsidRPr="008365A7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8365A7">
              <w:rPr>
                <w:rFonts w:ascii="Calibri" w:hAnsi="Calibri" w:cs="Calibri"/>
                <w:bCs/>
              </w:rPr>
              <w:t>, wtorek-czwartek 8</w:t>
            </w:r>
            <w:r w:rsidRPr="008365A7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8365A7">
              <w:rPr>
                <w:rFonts w:ascii="Calibri" w:hAnsi="Calibri" w:cs="Calibri"/>
                <w:bCs/>
              </w:rPr>
              <w:t>-16</w:t>
            </w:r>
            <w:r w:rsidRPr="008365A7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8365A7">
              <w:rPr>
                <w:rFonts w:ascii="Calibri" w:hAnsi="Calibri" w:cs="Calibri"/>
                <w:bCs/>
              </w:rPr>
              <w:t>, piątek 8</w:t>
            </w:r>
            <w:r w:rsidRPr="008365A7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8365A7">
              <w:rPr>
                <w:rFonts w:ascii="Calibri" w:hAnsi="Calibri" w:cs="Calibri"/>
                <w:bCs/>
              </w:rPr>
              <w:t>-14</w:t>
            </w:r>
            <w:r w:rsidRPr="008365A7">
              <w:rPr>
                <w:rFonts w:ascii="Calibri" w:hAnsi="Calibri" w:cs="Calibri"/>
                <w:bCs/>
                <w:vertAlign w:val="superscript"/>
              </w:rPr>
              <w:t>00</w:t>
            </w:r>
          </w:p>
        </w:tc>
      </w:tr>
      <w:tr w:rsidR="00531F00" w:rsidRPr="005C3ACF" w14:paraId="7CA95CB6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0613E004" w14:textId="5E3B011A" w:rsidR="00531F00" w:rsidRPr="005C3ACF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Numer telefonu</w:t>
            </w:r>
          </w:p>
        </w:tc>
        <w:tc>
          <w:tcPr>
            <w:tcW w:w="7082" w:type="dxa"/>
            <w:gridSpan w:val="2"/>
            <w:vAlign w:val="center"/>
          </w:tcPr>
          <w:p w14:paraId="4385BCD0" w14:textId="271EDD18" w:rsidR="00531F00" w:rsidRPr="008365A7" w:rsidRDefault="00531F00" w:rsidP="00D55BB5">
            <w:pPr>
              <w:rPr>
                <w:rFonts w:ascii="Calibri" w:hAnsi="Calibri" w:cs="Calibri"/>
              </w:rPr>
            </w:pPr>
            <w:r w:rsidRPr="008365A7">
              <w:rPr>
                <w:rFonts w:ascii="Calibri" w:hAnsi="Calibri" w:cs="Calibri"/>
              </w:rPr>
              <w:t xml:space="preserve">(22) 758-30-61 wew. </w:t>
            </w:r>
            <w:r w:rsidR="008365A7" w:rsidRPr="008365A7">
              <w:rPr>
                <w:rFonts w:ascii="Calibri" w:hAnsi="Calibri" w:cs="Calibri"/>
              </w:rPr>
              <w:t>204</w:t>
            </w:r>
          </w:p>
        </w:tc>
      </w:tr>
      <w:tr w:rsidR="00531F00" w:rsidRPr="005C3ACF" w14:paraId="1477A93B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64341F99" w14:textId="648E5DAC" w:rsidR="00531F00" w:rsidRPr="005C3ACF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5C3ACF">
              <w:rPr>
                <w:rFonts w:ascii="Calibri" w:hAnsi="Calibri" w:cs="Calibri"/>
                <w:b/>
                <w:bCs/>
              </w:rPr>
              <w:t>Odpowiedzialny za usługę</w:t>
            </w:r>
          </w:p>
        </w:tc>
        <w:tc>
          <w:tcPr>
            <w:tcW w:w="7082" w:type="dxa"/>
            <w:gridSpan w:val="2"/>
            <w:vAlign w:val="center"/>
          </w:tcPr>
          <w:p w14:paraId="3EAD2BD7" w14:textId="0C48CC2F" w:rsidR="00531F00" w:rsidRPr="008365A7" w:rsidRDefault="008365A7" w:rsidP="00531F00">
            <w:pPr>
              <w:rPr>
                <w:rFonts w:ascii="Calibri" w:hAnsi="Calibri" w:cs="Calibri"/>
              </w:rPr>
            </w:pPr>
            <w:r w:rsidRPr="008365A7">
              <w:rPr>
                <w:rFonts w:ascii="Calibri" w:hAnsi="Calibri" w:cs="Calibri"/>
              </w:rPr>
              <w:t>Karolina Krajewska – główny specjalista</w:t>
            </w:r>
            <w:r w:rsidR="005C2172" w:rsidRPr="008365A7">
              <w:rPr>
                <w:rFonts w:ascii="Calibri" w:hAnsi="Calibri" w:cs="Calibri"/>
              </w:rPr>
              <w:t xml:space="preserve"> </w:t>
            </w:r>
          </w:p>
        </w:tc>
      </w:tr>
    </w:tbl>
    <w:p w14:paraId="28E28CBA" w14:textId="0A711A24" w:rsidR="008365A7" w:rsidRPr="008365A7" w:rsidRDefault="008365A7" w:rsidP="008365A7">
      <w:pPr>
        <w:tabs>
          <w:tab w:val="left" w:pos="2115"/>
        </w:tabs>
        <w:rPr>
          <w:rFonts w:ascii="Calibri" w:hAnsi="Calibri" w:cs="Calibri"/>
        </w:rPr>
      </w:pPr>
    </w:p>
    <w:sectPr w:rsidR="008365A7" w:rsidRPr="008365A7" w:rsidSect="005727DB">
      <w:footerReference w:type="default" r:id="rId12"/>
      <w:footerReference w:type="first" r:id="rId13"/>
      <w:pgSz w:w="11906" w:h="16838"/>
      <w:pgMar w:top="1134" w:right="1417" w:bottom="709" w:left="1417" w:header="708" w:footer="4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56411" w14:textId="77777777" w:rsidR="00D465D9" w:rsidRDefault="00D465D9" w:rsidP="009F1B06">
      <w:pPr>
        <w:spacing w:after="0" w:line="240" w:lineRule="auto"/>
      </w:pPr>
      <w:r>
        <w:separator/>
      </w:r>
    </w:p>
  </w:endnote>
  <w:endnote w:type="continuationSeparator" w:id="0">
    <w:p w14:paraId="02BC7016" w14:textId="77777777" w:rsidR="00D465D9" w:rsidRDefault="00D465D9" w:rsidP="009F1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-BoldMT">
    <w:charset w:val="EE"/>
    <w:family w:val="auto"/>
    <w:pitch w:val="default"/>
  </w:font>
  <w:font w:name="TimesNewRomanPSMT">
    <w:charset w:val="EE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6F3E6" w14:textId="77777777" w:rsidR="00BC673B" w:rsidRDefault="00BC673B" w:rsidP="00BC673B">
    <w:pPr>
      <w:pStyle w:val="Stopka"/>
    </w:pPr>
    <w:r>
      <w:tab/>
    </w: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980"/>
      <w:gridCol w:w="7082"/>
    </w:tblGrid>
    <w:tr w:rsidR="00E47944" w14:paraId="72227904" w14:textId="77777777" w:rsidTr="008E74D8">
      <w:tc>
        <w:tcPr>
          <w:tcW w:w="1980" w:type="dxa"/>
        </w:tcPr>
        <w:p w14:paraId="0A977927" w14:textId="77777777" w:rsidR="00E47944" w:rsidRPr="00153392" w:rsidRDefault="00E47944" w:rsidP="00BC673B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Opracował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7082" w:type="dxa"/>
        </w:tcPr>
        <w:p w14:paraId="1E0648C5" w14:textId="4938EBD9" w:rsidR="00E47944" w:rsidRPr="00153392" w:rsidRDefault="00E47944" w:rsidP="00BC673B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Karolina Krajewska</w:t>
          </w:r>
          <w:r w:rsidRPr="00153392">
            <w:rPr>
              <w:rFonts w:ascii="Calibri" w:hAnsi="Calibri" w:cs="Calibri"/>
            </w:rPr>
            <w:t xml:space="preserve"> – </w:t>
          </w:r>
          <w:r>
            <w:rPr>
              <w:rFonts w:ascii="Calibri" w:hAnsi="Calibri" w:cs="Calibri"/>
            </w:rPr>
            <w:t>główny specjalista</w:t>
          </w:r>
          <w:r w:rsidRPr="00153392">
            <w:rPr>
              <w:rFonts w:ascii="Calibri" w:hAnsi="Calibri" w:cs="Calibri"/>
            </w:rPr>
            <w:t xml:space="preserve"> w Referacie </w:t>
          </w:r>
          <w:r>
            <w:rPr>
              <w:rFonts w:ascii="Calibri" w:hAnsi="Calibri" w:cs="Calibri"/>
            </w:rPr>
            <w:t>Ochrony Środowiska</w:t>
          </w:r>
        </w:p>
      </w:tc>
    </w:tr>
    <w:tr w:rsidR="00E47944" w14:paraId="77EAFF89" w14:textId="77777777" w:rsidTr="00E47944">
      <w:trPr>
        <w:trHeight w:val="521"/>
      </w:trPr>
      <w:tc>
        <w:tcPr>
          <w:tcW w:w="1980" w:type="dxa"/>
        </w:tcPr>
        <w:p w14:paraId="2F898B49" w14:textId="77777777" w:rsidR="00E47944" w:rsidRPr="00153392" w:rsidRDefault="00E47944" w:rsidP="00BC673B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Sprawdził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7082" w:type="dxa"/>
        </w:tcPr>
        <w:p w14:paraId="0C24B972" w14:textId="4F4479EF" w:rsidR="00E47944" w:rsidRPr="00153392" w:rsidRDefault="00E47944" w:rsidP="00BC673B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Emilia Parchan</w:t>
          </w:r>
          <w:r w:rsidRPr="00153392">
            <w:rPr>
              <w:rFonts w:ascii="Calibri" w:hAnsi="Calibri" w:cs="Calibri"/>
            </w:rPr>
            <w:t xml:space="preserve"> – Kierownik Referatu </w:t>
          </w:r>
          <w:r>
            <w:rPr>
              <w:rFonts w:ascii="Calibri" w:hAnsi="Calibri" w:cs="Calibri"/>
            </w:rPr>
            <w:t>Ochrony Środowiska</w:t>
          </w:r>
        </w:p>
      </w:tc>
    </w:tr>
  </w:tbl>
  <w:p w14:paraId="2D2C630D" w14:textId="0D5A22A9" w:rsidR="00BC673B" w:rsidRDefault="00BC673B" w:rsidP="00BC673B">
    <w:pPr>
      <w:pStyle w:val="Stopka"/>
      <w:tabs>
        <w:tab w:val="clear" w:pos="4536"/>
        <w:tab w:val="clear" w:pos="9072"/>
        <w:tab w:val="left" w:pos="165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AAD2A" w14:textId="77777777" w:rsidR="008365A7" w:rsidRDefault="008365A7" w:rsidP="008365A7">
    <w:pPr>
      <w:pStyle w:val="Stopka"/>
    </w:pPr>
    <w:r>
      <w:tab/>
    </w:r>
    <w:r>
      <w:tab/>
    </w: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980"/>
      <w:gridCol w:w="7082"/>
    </w:tblGrid>
    <w:tr w:rsidR="008365A7" w14:paraId="2499D93F" w14:textId="77777777" w:rsidTr="00D545BB">
      <w:tc>
        <w:tcPr>
          <w:tcW w:w="1980" w:type="dxa"/>
        </w:tcPr>
        <w:p w14:paraId="3EB21EFE" w14:textId="77777777" w:rsidR="008365A7" w:rsidRPr="00153392" w:rsidRDefault="008365A7" w:rsidP="008365A7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Opracował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7082" w:type="dxa"/>
        </w:tcPr>
        <w:p w14:paraId="525BBE21" w14:textId="77777777" w:rsidR="008365A7" w:rsidRPr="00153392" w:rsidRDefault="008365A7" w:rsidP="008365A7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Karolina Krajewska</w:t>
          </w:r>
          <w:r w:rsidRPr="00153392">
            <w:rPr>
              <w:rFonts w:ascii="Calibri" w:hAnsi="Calibri" w:cs="Calibri"/>
            </w:rPr>
            <w:t xml:space="preserve"> – </w:t>
          </w:r>
          <w:r>
            <w:rPr>
              <w:rFonts w:ascii="Calibri" w:hAnsi="Calibri" w:cs="Calibri"/>
            </w:rPr>
            <w:t>główny specjalista</w:t>
          </w:r>
          <w:r w:rsidRPr="00153392">
            <w:rPr>
              <w:rFonts w:ascii="Calibri" w:hAnsi="Calibri" w:cs="Calibri"/>
            </w:rPr>
            <w:t xml:space="preserve"> w Referacie </w:t>
          </w:r>
          <w:r>
            <w:rPr>
              <w:rFonts w:ascii="Calibri" w:hAnsi="Calibri" w:cs="Calibri"/>
            </w:rPr>
            <w:t>Ochrony Środowiska</w:t>
          </w:r>
        </w:p>
      </w:tc>
    </w:tr>
    <w:tr w:rsidR="008365A7" w14:paraId="615AF8D0" w14:textId="77777777" w:rsidTr="00D545BB">
      <w:trPr>
        <w:trHeight w:val="521"/>
      </w:trPr>
      <w:tc>
        <w:tcPr>
          <w:tcW w:w="1980" w:type="dxa"/>
        </w:tcPr>
        <w:p w14:paraId="3D3016E2" w14:textId="77777777" w:rsidR="008365A7" w:rsidRPr="00153392" w:rsidRDefault="008365A7" w:rsidP="008365A7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Sprawdził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7082" w:type="dxa"/>
        </w:tcPr>
        <w:p w14:paraId="78EAC380" w14:textId="77777777" w:rsidR="008365A7" w:rsidRPr="00153392" w:rsidRDefault="008365A7" w:rsidP="008365A7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Emilia Parchan</w:t>
          </w:r>
          <w:r w:rsidRPr="00153392">
            <w:rPr>
              <w:rFonts w:ascii="Calibri" w:hAnsi="Calibri" w:cs="Calibri"/>
            </w:rPr>
            <w:t xml:space="preserve"> – Kierownik Referatu </w:t>
          </w:r>
          <w:r>
            <w:rPr>
              <w:rFonts w:ascii="Calibri" w:hAnsi="Calibri" w:cs="Calibri"/>
            </w:rPr>
            <w:t>Ochrony Środowiska</w:t>
          </w:r>
        </w:p>
      </w:tc>
    </w:tr>
  </w:tbl>
  <w:p w14:paraId="0B4FDE43" w14:textId="7A083261" w:rsidR="005727DB" w:rsidRDefault="005727DB" w:rsidP="008365A7">
    <w:pPr>
      <w:pStyle w:val="Stopka"/>
      <w:tabs>
        <w:tab w:val="clear" w:pos="4536"/>
        <w:tab w:val="clear" w:pos="9072"/>
        <w:tab w:val="left" w:pos="3210"/>
      </w:tabs>
    </w:pPr>
  </w:p>
  <w:p w14:paraId="36D53AC9" w14:textId="77777777" w:rsidR="005727DB" w:rsidRDefault="005727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08B04" w14:textId="77777777" w:rsidR="00D465D9" w:rsidRDefault="00D465D9" w:rsidP="009F1B06">
      <w:pPr>
        <w:spacing w:after="0" w:line="240" w:lineRule="auto"/>
      </w:pPr>
      <w:r>
        <w:separator/>
      </w:r>
    </w:p>
  </w:footnote>
  <w:footnote w:type="continuationSeparator" w:id="0">
    <w:p w14:paraId="46CFD0C6" w14:textId="77777777" w:rsidR="00D465D9" w:rsidRDefault="00D465D9" w:rsidP="009F1B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8E862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1" w15:restartNumberingAfterBreak="0">
    <w:nsid w:val="04CB10D9"/>
    <w:multiLevelType w:val="hybridMultilevel"/>
    <w:tmpl w:val="FFAE6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C6DCE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AE40F3B"/>
    <w:multiLevelType w:val="hybridMultilevel"/>
    <w:tmpl w:val="076AC9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962939"/>
    <w:multiLevelType w:val="hybridMultilevel"/>
    <w:tmpl w:val="3D3CA600"/>
    <w:lvl w:ilvl="0" w:tplc="C7DA7538">
      <w:start w:val="1"/>
      <w:numFmt w:val="decimal"/>
      <w:lvlText w:val="%1."/>
      <w:lvlJc w:val="left"/>
      <w:pPr>
        <w:ind w:left="78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5636B9CA">
      <w:numFmt w:val="bullet"/>
      <w:lvlText w:val="•"/>
      <w:lvlJc w:val="left"/>
      <w:pPr>
        <w:ind w:left="1626" w:hanging="360"/>
      </w:pPr>
      <w:rPr>
        <w:rFonts w:hint="default"/>
        <w:lang w:val="pl-PL" w:eastAsia="en-US" w:bidi="ar-SA"/>
      </w:rPr>
    </w:lvl>
    <w:lvl w:ilvl="2" w:tplc="FE521F74">
      <w:numFmt w:val="bullet"/>
      <w:lvlText w:val="•"/>
      <w:lvlJc w:val="left"/>
      <w:pPr>
        <w:ind w:left="2472" w:hanging="360"/>
      </w:pPr>
      <w:rPr>
        <w:rFonts w:hint="default"/>
        <w:lang w:val="pl-PL" w:eastAsia="en-US" w:bidi="ar-SA"/>
      </w:rPr>
    </w:lvl>
    <w:lvl w:ilvl="3" w:tplc="0BB47856">
      <w:numFmt w:val="bullet"/>
      <w:lvlText w:val="•"/>
      <w:lvlJc w:val="left"/>
      <w:pPr>
        <w:ind w:left="3319" w:hanging="360"/>
      </w:pPr>
      <w:rPr>
        <w:rFonts w:hint="default"/>
        <w:lang w:val="pl-PL" w:eastAsia="en-US" w:bidi="ar-SA"/>
      </w:rPr>
    </w:lvl>
    <w:lvl w:ilvl="4" w:tplc="191EF3DA">
      <w:numFmt w:val="bullet"/>
      <w:lvlText w:val="•"/>
      <w:lvlJc w:val="left"/>
      <w:pPr>
        <w:ind w:left="4165" w:hanging="360"/>
      </w:pPr>
      <w:rPr>
        <w:rFonts w:hint="default"/>
        <w:lang w:val="pl-PL" w:eastAsia="en-US" w:bidi="ar-SA"/>
      </w:rPr>
    </w:lvl>
    <w:lvl w:ilvl="5" w:tplc="B080C8F8">
      <w:numFmt w:val="bullet"/>
      <w:lvlText w:val="•"/>
      <w:lvlJc w:val="left"/>
      <w:pPr>
        <w:ind w:left="5012" w:hanging="360"/>
      </w:pPr>
      <w:rPr>
        <w:rFonts w:hint="default"/>
        <w:lang w:val="pl-PL" w:eastAsia="en-US" w:bidi="ar-SA"/>
      </w:rPr>
    </w:lvl>
    <w:lvl w:ilvl="6" w:tplc="678E1062">
      <w:numFmt w:val="bullet"/>
      <w:lvlText w:val="•"/>
      <w:lvlJc w:val="left"/>
      <w:pPr>
        <w:ind w:left="5858" w:hanging="360"/>
      </w:pPr>
      <w:rPr>
        <w:rFonts w:hint="default"/>
        <w:lang w:val="pl-PL" w:eastAsia="en-US" w:bidi="ar-SA"/>
      </w:rPr>
    </w:lvl>
    <w:lvl w:ilvl="7" w:tplc="E36C403A">
      <w:numFmt w:val="bullet"/>
      <w:lvlText w:val="•"/>
      <w:lvlJc w:val="left"/>
      <w:pPr>
        <w:ind w:left="6704" w:hanging="360"/>
      </w:pPr>
      <w:rPr>
        <w:rFonts w:hint="default"/>
        <w:lang w:val="pl-PL" w:eastAsia="en-US" w:bidi="ar-SA"/>
      </w:rPr>
    </w:lvl>
    <w:lvl w:ilvl="8" w:tplc="714A8986">
      <w:numFmt w:val="bullet"/>
      <w:lvlText w:val="•"/>
      <w:lvlJc w:val="left"/>
      <w:pPr>
        <w:ind w:left="7551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132062C6"/>
    <w:multiLevelType w:val="hybridMultilevel"/>
    <w:tmpl w:val="0B9E24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E15B0E"/>
    <w:multiLevelType w:val="hybridMultilevel"/>
    <w:tmpl w:val="DCCC36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A61177"/>
    <w:multiLevelType w:val="hybridMultilevel"/>
    <w:tmpl w:val="78C49766"/>
    <w:lvl w:ilvl="0" w:tplc="AEA6C4E6">
      <w:start w:val="1"/>
      <w:numFmt w:val="decimal"/>
      <w:lvlText w:val="%1."/>
      <w:lvlJc w:val="left"/>
      <w:pPr>
        <w:ind w:left="69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pl-PL" w:eastAsia="en-US" w:bidi="ar-SA"/>
      </w:rPr>
    </w:lvl>
    <w:lvl w:ilvl="1" w:tplc="428A2D74">
      <w:numFmt w:val="bullet"/>
      <w:lvlText w:val="•"/>
      <w:lvlJc w:val="left"/>
      <w:pPr>
        <w:ind w:left="978" w:hanging="181"/>
      </w:pPr>
      <w:rPr>
        <w:rFonts w:hint="default"/>
        <w:lang w:val="pl-PL" w:eastAsia="en-US" w:bidi="ar-SA"/>
      </w:rPr>
    </w:lvl>
    <w:lvl w:ilvl="2" w:tplc="18968FBC">
      <w:numFmt w:val="bullet"/>
      <w:lvlText w:val="•"/>
      <w:lvlJc w:val="left"/>
      <w:pPr>
        <w:ind w:left="1896" w:hanging="181"/>
      </w:pPr>
      <w:rPr>
        <w:rFonts w:hint="default"/>
        <w:lang w:val="pl-PL" w:eastAsia="en-US" w:bidi="ar-SA"/>
      </w:rPr>
    </w:lvl>
    <w:lvl w:ilvl="3" w:tplc="AB4E7DC8">
      <w:numFmt w:val="bullet"/>
      <w:lvlText w:val="•"/>
      <w:lvlJc w:val="left"/>
      <w:pPr>
        <w:ind w:left="2815" w:hanging="181"/>
      </w:pPr>
      <w:rPr>
        <w:rFonts w:hint="default"/>
        <w:lang w:val="pl-PL" w:eastAsia="en-US" w:bidi="ar-SA"/>
      </w:rPr>
    </w:lvl>
    <w:lvl w:ilvl="4" w:tplc="ECFE6910">
      <w:numFmt w:val="bullet"/>
      <w:lvlText w:val="•"/>
      <w:lvlJc w:val="left"/>
      <w:pPr>
        <w:ind w:left="3733" w:hanging="181"/>
      </w:pPr>
      <w:rPr>
        <w:rFonts w:hint="default"/>
        <w:lang w:val="pl-PL" w:eastAsia="en-US" w:bidi="ar-SA"/>
      </w:rPr>
    </w:lvl>
    <w:lvl w:ilvl="5" w:tplc="F62470BE">
      <w:numFmt w:val="bullet"/>
      <w:lvlText w:val="•"/>
      <w:lvlJc w:val="left"/>
      <w:pPr>
        <w:ind w:left="4652" w:hanging="181"/>
      </w:pPr>
      <w:rPr>
        <w:rFonts w:hint="default"/>
        <w:lang w:val="pl-PL" w:eastAsia="en-US" w:bidi="ar-SA"/>
      </w:rPr>
    </w:lvl>
    <w:lvl w:ilvl="6" w:tplc="BC7EB106">
      <w:numFmt w:val="bullet"/>
      <w:lvlText w:val="•"/>
      <w:lvlJc w:val="left"/>
      <w:pPr>
        <w:ind w:left="5570" w:hanging="181"/>
      </w:pPr>
      <w:rPr>
        <w:rFonts w:hint="default"/>
        <w:lang w:val="pl-PL" w:eastAsia="en-US" w:bidi="ar-SA"/>
      </w:rPr>
    </w:lvl>
    <w:lvl w:ilvl="7" w:tplc="DCE85450">
      <w:numFmt w:val="bullet"/>
      <w:lvlText w:val="•"/>
      <w:lvlJc w:val="left"/>
      <w:pPr>
        <w:ind w:left="6488" w:hanging="181"/>
      </w:pPr>
      <w:rPr>
        <w:rFonts w:hint="default"/>
        <w:lang w:val="pl-PL" w:eastAsia="en-US" w:bidi="ar-SA"/>
      </w:rPr>
    </w:lvl>
    <w:lvl w:ilvl="8" w:tplc="1018C5BA">
      <w:numFmt w:val="bullet"/>
      <w:lvlText w:val="•"/>
      <w:lvlJc w:val="left"/>
      <w:pPr>
        <w:ind w:left="7407" w:hanging="181"/>
      </w:pPr>
      <w:rPr>
        <w:rFonts w:hint="default"/>
        <w:lang w:val="pl-PL" w:eastAsia="en-US" w:bidi="ar-SA"/>
      </w:rPr>
    </w:lvl>
  </w:abstractNum>
  <w:abstractNum w:abstractNumId="8" w15:restartNumberingAfterBreak="0">
    <w:nsid w:val="3B6B2804"/>
    <w:multiLevelType w:val="hybridMultilevel"/>
    <w:tmpl w:val="AD5E59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9377DEF"/>
    <w:multiLevelType w:val="hybridMultilevel"/>
    <w:tmpl w:val="0FF0D8B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44F0FC1"/>
    <w:multiLevelType w:val="hybridMultilevel"/>
    <w:tmpl w:val="A7D04D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47092A"/>
    <w:multiLevelType w:val="hybridMultilevel"/>
    <w:tmpl w:val="81F869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3F7851"/>
    <w:multiLevelType w:val="hybridMultilevel"/>
    <w:tmpl w:val="DCCC36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C15F73"/>
    <w:multiLevelType w:val="hybridMultilevel"/>
    <w:tmpl w:val="F3F6CA3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8DE4F63"/>
    <w:multiLevelType w:val="hybridMultilevel"/>
    <w:tmpl w:val="AA02A9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4BA4648"/>
    <w:multiLevelType w:val="hybridMultilevel"/>
    <w:tmpl w:val="DD12A3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BF4DDD"/>
    <w:multiLevelType w:val="hybridMultilevel"/>
    <w:tmpl w:val="81FC0476"/>
    <w:lvl w:ilvl="0" w:tplc="8F66DD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68789437">
    <w:abstractNumId w:val="9"/>
  </w:num>
  <w:num w:numId="2" w16cid:durableId="1888645314">
    <w:abstractNumId w:val="1"/>
  </w:num>
  <w:num w:numId="3" w16cid:durableId="243145792">
    <w:abstractNumId w:val="14"/>
  </w:num>
  <w:num w:numId="4" w16cid:durableId="457770565">
    <w:abstractNumId w:val="8"/>
  </w:num>
  <w:num w:numId="5" w16cid:durableId="1465654610">
    <w:abstractNumId w:val="16"/>
  </w:num>
  <w:num w:numId="6" w16cid:durableId="1838306011">
    <w:abstractNumId w:val="12"/>
  </w:num>
  <w:num w:numId="7" w16cid:durableId="351221629">
    <w:abstractNumId w:val="6"/>
  </w:num>
  <w:num w:numId="8" w16cid:durableId="631134587">
    <w:abstractNumId w:val="4"/>
  </w:num>
  <w:num w:numId="9" w16cid:durableId="1113791697">
    <w:abstractNumId w:val="7"/>
  </w:num>
  <w:num w:numId="10" w16cid:durableId="692193706">
    <w:abstractNumId w:val="11"/>
  </w:num>
  <w:num w:numId="11" w16cid:durableId="969625907">
    <w:abstractNumId w:val="0"/>
  </w:num>
  <w:num w:numId="12" w16cid:durableId="389504242">
    <w:abstractNumId w:val="15"/>
  </w:num>
  <w:num w:numId="13" w16cid:durableId="3554714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53905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006319367">
    <w:abstractNumId w:val="3"/>
  </w:num>
  <w:num w:numId="16" w16cid:durableId="3724598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203879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401173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7986234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C3A"/>
    <w:rsid w:val="000A48AD"/>
    <w:rsid w:val="000B48C1"/>
    <w:rsid w:val="00153392"/>
    <w:rsid w:val="00195360"/>
    <w:rsid w:val="00217530"/>
    <w:rsid w:val="00236AFE"/>
    <w:rsid w:val="00326FC0"/>
    <w:rsid w:val="003A2C3A"/>
    <w:rsid w:val="00416196"/>
    <w:rsid w:val="00441F2A"/>
    <w:rsid w:val="004545EF"/>
    <w:rsid w:val="004F4E3C"/>
    <w:rsid w:val="00531F00"/>
    <w:rsid w:val="00561F57"/>
    <w:rsid w:val="005727DB"/>
    <w:rsid w:val="005C2172"/>
    <w:rsid w:val="005C3965"/>
    <w:rsid w:val="005C3ACF"/>
    <w:rsid w:val="005E07BF"/>
    <w:rsid w:val="00604908"/>
    <w:rsid w:val="006B189B"/>
    <w:rsid w:val="00751910"/>
    <w:rsid w:val="008365A7"/>
    <w:rsid w:val="00927DA7"/>
    <w:rsid w:val="00937294"/>
    <w:rsid w:val="0098743A"/>
    <w:rsid w:val="009F1B06"/>
    <w:rsid w:val="00A862D3"/>
    <w:rsid w:val="00A90E49"/>
    <w:rsid w:val="00AD3E3A"/>
    <w:rsid w:val="00B308CA"/>
    <w:rsid w:val="00BA42A1"/>
    <w:rsid w:val="00BC1148"/>
    <w:rsid w:val="00BC36A7"/>
    <w:rsid w:val="00BC673B"/>
    <w:rsid w:val="00C827BA"/>
    <w:rsid w:val="00D03AEE"/>
    <w:rsid w:val="00D465D9"/>
    <w:rsid w:val="00D55BB5"/>
    <w:rsid w:val="00D6628C"/>
    <w:rsid w:val="00DE4033"/>
    <w:rsid w:val="00E47944"/>
    <w:rsid w:val="00E719BA"/>
    <w:rsid w:val="00EC422F"/>
    <w:rsid w:val="00EC49FC"/>
    <w:rsid w:val="00EC692C"/>
    <w:rsid w:val="00F925A5"/>
    <w:rsid w:val="00FE4EAB"/>
    <w:rsid w:val="00FF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D61C3F"/>
  <w15:chartTrackingRefBased/>
  <w15:docId w15:val="{34DADB18-7BEA-453A-A94C-CD1E38A2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A2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2C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2C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2C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2C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2C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2C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2C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2C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2C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2C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2C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2C3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2C3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2C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2C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2C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2C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2C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A2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2C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A2C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2C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A2C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2C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A2C3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2C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2C3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2C3A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A2C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A2C3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2C3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1B06"/>
  </w:style>
  <w:style w:type="paragraph" w:styleId="Stopka">
    <w:name w:val="footer"/>
    <w:basedOn w:val="Normalny"/>
    <w:link w:val="Stopka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1B06"/>
  </w:style>
  <w:style w:type="paragraph" w:customStyle="1" w:styleId="TableParagraph">
    <w:name w:val="Table Paragraph"/>
    <w:basedOn w:val="Normalny"/>
    <w:uiPriority w:val="1"/>
    <w:qFormat/>
    <w:rsid w:val="005C3ACF"/>
    <w:pPr>
      <w:widowControl w:val="0"/>
      <w:autoSpaceDE w:val="0"/>
      <w:autoSpaceDN w:val="0"/>
      <w:spacing w:after="0" w:line="240" w:lineRule="auto"/>
      <w:ind w:left="69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asto@milanowek.p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sap.sejm.gov.pl/isap.nsf/download.xsp/WDU20110080031/O/D20110031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isap.sejm.gov.pl/isap.nsf/download.xsp/WDU20040710649/O/D20040649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ilanowek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354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Stelmach</dc:creator>
  <cp:keywords/>
  <dc:description/>
  <cp:lastModifiedBy>Karolina Krajewska</cp:lastModifiedBy>
  <cp:revision>2</cp:revision>
  <dcterms:created xsi:type="dcterms:W3CDTF">2025-09-12T07:38:00Z</dcterms:created>
  <dcterms:modified xsi:type="dcterms:W3CDTF">2025-09-12T07:38:00Z</dcterms:modified>
</cp:coreProperties>
</file>