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9F1A87" w:rsidRPr="009F1A87" w:rsidTr="00F91C85">
        <w:trPr>
          <w:trHeight w:val="13828"/>
        </w:trPr>
        <w:tc>
          <w:tcPr>
            <w:tcW w:w="103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(Siedziba (miejscowość, kod pocztowy) oraz Adres (ulica,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(Adres do korespondencji, jeżeli inny niż powyżej (miejscowość, kod pocztowy, 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F1A8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F1A87">
              <w:rPr>
                <w:rFonts w:ascii="Times New Roman" w:eastAsia="Calibri" w:hAnsi="Times New Roman" w:cs="Times New Roman"/>
              </w:rPr>
              <w:t xml:space="preserve">. Dz. U. z 2018 poz. 2174 ze zm.)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:rsidR="001F6974" w:rsidRPr="00F91C85" w:rsidRDefault="00111D36" w:rsidP="00F91C85">
            <w:pPr>
              <w:pStyle w:val="redniasiatka21"/>
              <w:rPr>
                <w:b/>
                <w:i/>
                <w:sz w:val="22"/>
              </w:rPr>
            </w:pPr>
            <w:r w:rsidRPr="001F6974">
              <w:rPr>
                <w:sz w:val="22"/>
              </w:rPr>
              <w:t xml:space="preserve">dotyczy zamówienia publicznego prowadzonego w trybie </w:t>
            </w:r>
            <w:r w:rsidRPr="001F6974">
              <w:rPr>
                <w:b/>
                <w:i/>
                <w:sz w:val="22"/>
              </w:rPr>
              <w:t xml:space="preserve">przetargu nieograniczonego </w:t>
            </w:r>
            <w:r w:rsidRPr="001F6974">
              <w:rPr>
                <w:sz w:val="22"/>
              </w:rPr>
              <w:t>przez Gminę Milanówek</w:t>
            </w:r>
            <w:r w:rsidRPr="001F6974">
              <w:rPr>
                <w:b/>
                <w:smallCaps/>
                <w:sz w:val="22"/>
              </w:rPr>
              <w:t xml:space="preserve">, </w:t>
            </w:r>
            <w:r w:rsidRPr="001F6974">
              <w:rPr>
                <w:b/>
                <w:kern w:val="144"/>
                <w:sz w:val="22"/>
              </w:rPr>
              <w:t xml:space="preserve">którego przedmiotem jest </w:t>
            </w:r>
            <w:r w:rsidR="00A62151" w:rsidRPr="001F6974">
              <w:rPr>
                <w:b/>
                <w:i/>
                <w:sz w:val="22"/>
              </w:rPr>
              <w:t>Zakup samochodu lekkiego dla Ochotniczej Straży Pożarnej</w:t>
            </w:r>
            <w:r w:rsidR="00736316" w:rsidRPr="001F6974">
              <w:rPr>
                <w:b/>
                <w:i/>
                <w:sz w:val="22"/>
              </w:rPr>
              <w:t xml:space="preserve">, </w:t>
            </w:r>
            <w:r w:rsidR="00A62151" w:rsidRPr="001F6974">
              <w:rPr>
                <w:b/>
                <w:i/>
                <w:sz w:val="22"/>
              </w:rPr>
              <w:t>dofinansowanie w ramach „OSP – 2019”.</w:t>
            </w:r>
          </w:p>
          <w:p w:rsidR="00111D36" w:rsidRPr="009F1A87" w:rsidRDefault="00111D36" w:rsidP="00111D3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Informuję, iż Wykonawca jest:  </w:t>
            </w:r>
          </w:p>
          <w:p w:rsidR="00111D36" w:rsidRPr="009F1A87" w:rsidRDefault="00111D36" w:rsidP="00111D3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□</w:t>
            </w: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  <w:vertAlign w:val="superscript"/>
              </w:rPr>
              <w:t>*)</w:t>
            </w:r>
            <w:r w:rsidRPr="009F1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mikroprzedsiębiorstwem</w:t>
            </w:r>
          </w:p>
          <w:p w:rsidR="00111D36" w:rsidRPr="009F1A87" w:rsidRDefault="00111D36" w:rsidP="00111D3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□</w:t>
            </w: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  <w:vertAlign w:val="superscript"/>
              </w:rPr>
              <w:t>*)</w:t>
            </w:r>
            <w:r w:rsidRPr="009F1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małym przedsiębiorstwem</w:t>
            </w:r>
          </w:p>
          <w:p w:rsidR="00111D36" w:rsidRPr="009F1A87" w:rsidRDefault="00111D36" w:rsidP="00111D3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□</w:t>
            </w: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  <w:vertAlign w:val="superscript"/>
              </w:rPr>
              <w:t xml:space="preserve">*) </w:t>
            </w:r>
            <w:r w:rsidRPr="009F1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średnim przedsiębiorstwem</w:t>
            </w:r>
          </w:p>
          <w:p w:rsidR="00111D36" w:rsidRPr="00111D36" w:rsidRDefault="00111D36" w:rsidP="001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*) – należy zaznaczyć właściwy kwadrat lub kwadrat</w:t>
            </w:r>
            <w:r w:rsidRPr="00111D36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111D36" w:rsidRPr="009F1A87" w:rsidRDefault="00111D36" w:rsidP="001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1D36" w:rsidRPr="00111D36" w:rsidRDefault="00111D36" w:rsidP="001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Uwaga !!! Zalecenie Komisji z dnia 6 maja 2003 r. dotyczące definicji mikroprzedsiębiorstw oraz małych i średnich przedsiębiorstw (Dz. U. L 124 z 20.5.2003, s. 36):</w:t>
            </w:r>
          </w:p>
          <w:p w:rsidR="00111D36" w:rsidRPr="00111D36" w:rsidRDefault="00111D36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Mikroprzedsiębiorstwo to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przedsiębiorstwo, które </w:t>
            </w: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zatrudnia mniej niż 10 osób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i którego roczny obrót lub roczna suma bilansowa </w:t>
            </w: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nie przekracza 2 milionów EUR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111D36" w:rsidRPr="00111D36" w:rsidRDefault="00111D36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Małe przedsiębiorstwo to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przedsiębiorstwo, które </w:t>
            </w: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zatrudnia mniej niż 50 osób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i którego roczny obrót lub roczna suma bilansowa </w:t>
            </w: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nie przekracza 10 milionów EUR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111D36" w:rsidRPr="00111D36" w:rsidRDefault="00111D36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Średnie przedsiębiorstwa to przedsiębiorstwa, które nie są mikroprzedsiębiorstwami ani małymi przedsiębiorstwami</w:t>
            </w:r>
            <w:r w:rsidRPr="00111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które </w:t>
            </w:r>
            <w:r w:rsidRPr="00111D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zatrudniają mniej niż 250 osób</w:t>
            </w:r>
            <w:r w:rsidRPr="00111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których </w:t>
            </w:r>
            <w:r w:rsidRPr="00111D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roczny obrót nie przekracza 50 milionów EUR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D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lub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D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roczna suma bilansowa nie przekracza 43 milionów EUR</w:t>
            </w:r>
            <w:r w:rsidRPr="00111D3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realizację niniejszego zamówienia publicznego określonego w Specyfikacji Istotnych Warunków Zamówienia</w:t>
      </w:r>
      <w:r w:rsidR="000D3D76">
        <w:rPr>
          <w:rFonts w:ascii="Times New Roman" w:eastAsia="Calibri" w:hAnsi="Times New Roman" w:cs="Times New Roman"/>
          <w:sz w:val="20"/>
        </w:rPr>
        <w:t>, w szczegółowym opisie przedmiotu zamówienia i wzorze umowy</w:t>
      </w:r>
      <w:r w:rsidRPr="009F1A87">
        <w:rPr>
          <w:rFonts w:ascii="Times New Roman" w:eastAsia="Calibri" w:hAnsi="Times New Roman" w:cs="Times New Roman"/>
          <w:sz w:val="20"/>
        </w:rPr>
        <w:t xml:space="preserve"> za </w:t>
      </w:r>
      <w:r w:rsidR="00111D36">
        <w:rPr>
          <w:rFonts w:ascii="Times New Roman" w:eastAsia="Calibri" w:hAnsi="Times New Roman" w:cs="Times New Roman"/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u w:val="single"/>
        </w:rPr>
      </w:pPr>
    </w:p>
    <w:p w:rsidR="00236646" w:rsidRPr="000D3D76" w:rsidRDefault="00236646" w:rsidP="009F1A87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t>Producent:………………………………………………………………………………………………………</w:t>
      </w:r>
      <w:r w:rsidR="000D3D76" w:rsidRPr="000D3D76">
        <w:rPr>
          <w:rFonts w:ascii="Times New Roman" w:eastAsia="Calibri" w:hAnsi="Times New Roman" w:cs="Times New Roman"/>
          <w:b/>
          <w:sz w:val="20"/>
        </w:rPr>
        <w:t>.....</w:t>
      </w:r>
    </w:p>
    <w:p w:rsidR="00236646" w:rsidRPr="000D3D76" w:rsidRDefault="00236646" w:rsidP="009F1A87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t>Marka:…………………………………………………………………………………………………………..</w:t>
      </w:r>
      <w:r w:rsidR="000D3D76" w:rsidRPr="000D3D76">
        <w:rPr>
          <w:rFonts w:ascii="Times New Roman" w:eastAsia="Calibri" w:hAnsi="Times New Roman" w:cs="Times New Roman"/>
          <w:b/>
          <w:sz w:val="20"/>
        </w:rPr>
        <w:t>....</w:t>
      </w:r>
    </w:p>
    <w:p w:rsidR="00236646" w:rsidRPr="000D3D76" w:rsidRDefault="00236646" w:rsidP="009F1A87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lastRenderedPageBreak/>
        <w:t>Model:……………………………………………………………………………………………………………</w:t>
      </w:r>
      <w:r w:rsidR="000D3D76" w:rsidRPr="000D3D76">
        <w:rPr>
          <w:rFonts w:ascii="Times New Roman" w:eastAsia="Calibri" w:hAnsi="Times New Roman" w:cs="Times New Roman"/>
          <w:b/>
          <w:sz w:val="20"/>
        </w:rPr>
        <w:t>...</w:t>
      </w:r>
    </w:p>
    <w:p w:rsidR="00B112FE" w:rsidRPr="000D3D76" w:rsidRDefault="00B112FE" w:rsidP="00B112FE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</w:rPr>
      </w:pPr>
      <w:r w:rsidRPr="000D3D76">
        <w:rPr>
          <w:rFonts w:ascii="Times New Roman" w:eastAsia="Calibri" w:hAnsi="Times New Roman" w:cs="Times New Roman"/>
          <w:b/>
          <w:sz w:val="20"/>
        </w:rPr>
        <w:t>Rok produkcji:………………………</w:t>
      </w:r>
      <w:r w:rsidR="000D3D76">
        <w:rPr>
          <w:rFonts w:ascii="Times New Roman" w:eastAsia="Calibri" w:hAnsi="Times New Roman" w:cs="Times New Roman"/>
          <w:b/>
          <w:sz w:val="20"/>
        </w:rPr>
        <w:t>……………………………………………………………………………</w:t>
      </w:r>
    </w:p>
    <w:p w:rsidR="00236646" w:rsidRPr="009F1A87" w:rsidRDefault="00236646" w:rsidP="00236646">
      <w:pPr>
        <w:tabs>
          <w:tab w:val="left" w:pos="1956"/>
        </w:tabs>
        <w:spacing w:after="0"/>
        <w:jc w:val="both"/>
        <w:rPr>
          <w:rFonts w:ascii="Times New Roman" w:eastAsia="Calibri" w:hAnsi="Times New Roman" w:cs="Times New Roman"/>
          <w:b/>
          <w:i/>
          <w:sz w:val="20"/>
          <w:u w:val="single"/>
        </w:rPr>
      </w:pPr>
    </w:p>
    <w:p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2018 r. poz. 1986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:rsidR="009F1A87" w:rsidRPr="009F1A87" w:rsidRDefault="009F1A87" w:rsidP="009F1A87">
      <w:pPr>
        <w:spacing w:after="0"/>
        <w:ind w:left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wartość netto (bez 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</w:rPr>
        <w:br/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:rsidR="009F1A87" w:rsidRP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9F1A87" w:rsidRPr="009F1A87" w:rsidTr="0046470A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POZOSTAŁE KRYTERIA OCENY OFERT</w:t>
            </w:r>
          </w:p>
        </w:tc>
      </w:tr>
      <w:tr w:rsidR="009F1A87" w:rsidRPr="009F1A87" w:rsidTr="0046470A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Oferowany przez Wykonawcę </w:t>
            </w:r>
          </w:p>
          <w:p w:rsidR="009F1A87" w:rsidRPr="009F1A87" w:rsidRDefault="009F1A87" w:rsidP="00A6215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</w:rPr>
              <w:t xml:space="preserve">Okres </w:t>
            </w:r>
            <w:r w:rsidR="00A62151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</w:rPr>
              <w:t>gwarancji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(należy wpisać oferowany okres </w:t>
            </w:r>
            <w:r w:rsidR="00B61B3B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gwarancji</w:t>
            </w:r>
          </w:p>
          <w:p w:rsidR="009F1A87" w:rsidRPr="009F1A87" w:rsidRDefault="00A62151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 w pełnych miesiącach – 12, 24, 36</w:t>
            </w:r>
            <w:r w:rsidR="009F1A87"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)</w:t>
            </w:r>
          </w:p>
        </w:tc>
      </w:tr>
    </w:tbl>
    <w:p w:rsidR="009F1A87" w:rsidRPr="009F1A87" w:rsidRDefault="009F1A87" w:rsidP="00B61B3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B61B3B" w:rsidRPr="00B61B3B" w:rsidRDefault="00B61B3B" w:rsidP="00B61B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44"/>
          <w:sz w:val="20"/>
          <w:szCs w:val="20"/>
        </w:rPr>
      </w:pPr>
      <w:r w:rsidRPr="00B61B3B">
        <w:rPr>
          <w:rFonts w:ascii="Times New Roman" w:hAnsi="Times New Roman" w:cs="Times New Roman"/>
          <w:b/>
          <w:bCs/>
          <w:i/>
          <w:color w:val="000000"/>
          <w:kern w:val="144"/>
          <w:sz w:val="20"/>
          <w:szCs w:val="20"/>
        </w:rPr>
        <w:t>UWAGA: Zamawiający będzie przyznawał punkty w niniejszym kryterium na podstawie danych wskazanych przez Wykonawcę w formularzu ofertowym (ofercie Wykonawcy).  W sytuacji, jeśli nie będzie możliwe do jednoznacznego zidentyfikowania jaki okresu gwarancji zaoferował Wykonawca w formularzu ofertowym (np. brak wskazania, nieczytelność), Zamawiający przyjmie, iż Wykonawca oferuje minimalny okres gwarancji wskazany w SIWZ (tj. 12 miesięcy) zarówno do oceny ofert, jak i na potrzeby realizacji umowy. W takim przypadku skutkiem będzie nieprzyznanie punktów w niniejszym kryterium.</w:t>
      </w:r>
    </w:p>
    <w:p w:rsidR="00B61B3B" w:rsidRPr="00B61B3B" w:rsidRDefault="00B61B3B" w:rsidP="00B61B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44"/>
          <w:sz w:val="20"/>
          <w:szCs w:val="20"/>
        </w:rPr>
      </w:pPr>
    </w:p>
    <w:p w:rsidR="00B61B3B" w:rsidRPr="00B61B3B" w:rsidRDefault="00B61B3B" w:rsidP="00B61B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44"/>
          <w:sz w:val="20"/>
          <w:szCs w:val="20"/>
        </w:rPr>
      </w:pPr>
      <w:r w:rsidRPr="00B61B3B">
        <w:rPr>
          <w:rFonts w:ascii="Times New Roman" w:hAnsi="Times New Roman" w:cs="Times New Roman"/>
          <w:b/>
          <w:bCs/>
          <w:i/>
          <w:color w:val="000000"/>
          <w:kern w:val="144"/>
          <w:sz w:val="20"/>
          <w:szCs w:val="20"/>
        </w:rPr>
        <w:t xml:space="preserve">Wskazanie w ofercie wartości (liczby) innej, niż ze zbioru liczb wskazanych przez Zamawiającego tj. 12, 24, 36 (np. liczby 35) będzie skutkowało przyznaniem punktów jak dla pełnej wartości jaką osiąga wskazana w ofercie Wykonawcy (we wskazanym przykładzie będzie to 0 pkt.) przy czym na potrzeby realizacji umowy przyjęty zostanie parametr określony (wskazany w ofercie) przez Wykonawcę, we wskazanym przykładzie Wykonawca otrzyma 20 pkt. </w:t>
      </w:r>
    </w:p>
    <w:p w:rsidR="00B61B3B" w:rsidRPr="00B61B3B" w:rsidRDefault="00B61B3B" w:rsidP="00B61B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44"/>
          <w:sz w:val="20"/>
          <w:szCs w:val="20"/>
        </w:rPr>
      </w:pPr>
      <w:r w:rsidRPr="00B61B3B">
        <w:rPr>
          <w:rFonts w:ascii="Times New Roman" w:hAnsi="Times New Roman" w:cs="Times New Roman"/>
          <w:b/>
          <w:bCs/>
          <w:i/>
          <w:color w:val="000000"/>
          <w:kern w:val="144"/>
          <w:sz w:val="20"/>
          <w:szCs w:val="20"/>
        </w:rPr>
        <w:t>Przy czym wskazanie w ofercie jakiejkolwiek liczby ale mniejszej niż 12 skutkować będzie odrzuceniem oferty.</w:t>
      </w:r>
    </w:p>
    <w:p w:rsidR="00B61B3B" w:rsidRPr="00B61B3B" w:rsidRDefault="00B61B3B" w:rsidP="00B61B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44"/>
          <w:sz w:val="20"/>
          <w:szCs w:val="20"/>
        </w:rPr>
      </w:pPr>
    </w:p>
    <w:p w:rsidR="00B61B3B" w:rsidRPr="00B61B3B" w:rsidRDefault="00B61B3B" w:rsidP="00B61B3B">
      <w:pPr>
        <w:pStyle w:val="Wcicienormalne"/>
        <w:ind w:left="0"/>
        <w:jc w:val="both"/>
        <w:rPr>
          <w:rFonts w:ascii="Times New Roman" w:hAnsi="Times New Roman"/>
          <w:b/>
          <w:bCs/>
          <w:i/>
          <w:color w:val="000000"/>
          <w:kern w:val="144"/>
          <w:sz w:val="20"/>
        </w:rPr>
      </w:pPr>
      <w:r w:rsidRPr="00B61B3B">
        <w:rPr>
          <w:rFonts w:ascii="Times New Roman" w:hAnsi="Times New Roman"/>
          <w:b/>
          <w:bCs/>
          <w:i/>
          <w:color w:val="000000"/>
          <w:kern w:val="144"/>
          <w:sz w:val="20"/>
        </w:rPr>
        <w:t>Wskazanie w ofercie parametru wyższego niż maksymalny (tj.  36 miesięcy), będzie skutkowało przyznaniem maksymalnej możliwej ilości punktów, przy czym na potrzeby realizacji umowy przyjęty zostanie parametr określony (wskazany w ofercie) przez Wykonawcę.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lastRenderedPageBreak/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>Załączone do oferty dokumenty opisują stan prawny i faktyczny, aktualny na dzień otwarcia ofert (</w:t>
      </w:r>
      <w:r w:rsidRPr="009F1A87">
        <w:rPr>
          <w:rFonts w:ascii="Times New Roman" w:eastAsia="Calibri" w:hAnsi="Times New Roman" w:cs="Times New Roman"/>
          <w:i/>
          <w:snapToGrid w:val="0"/>
          <w:sz w:val="20"/>
        </w:rPr>
        <w:t>odpowiedzialność karna na podstawie art. 233 Kk</w:t>
      </w:r>
      <w:r w:rsidRPr="009F1A87">
        <w:rPr>
          <w:rFonts w:ascii="Times New Roman" w:eastAsia="Calibri" w:hAnsi="Times New Roman" w:cs="Times New Roman"/>
          <w:snapToGrid w:val="0"/>
          <w:sz w:val="20"/>
        </w:rPr>
        <w:t>.).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="008B3BD9">
        <w:rPr>
          <w:rFonts w:ascii="Times New Roman" w:eastAsia="Calibri" w:hAnsi="Times New Roman" w:cs="Times New Roman"/>
          <w:b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rozdziałem V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</w:t>
      </w:r>
      <w:r w:rsidRPr="009F1A87">
        <w:rPr>
          <w:rFonts w:ascii="Times New Roman" w:eastAsia="Calibri" w:hAnsi="Times New Roman" w:cs="Times New Roman"/>
          <w:sz w:val="20"/>
        </w:rPr>
        <w:t xml:space="preserve">: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="00550ABF">
        <w:rPr>
          <w:rFonts w:ascii="Times New Roman" w:eastAsia="Calibri" w:hAnsi="Times New Roman" w:cs="Times New Roman"/>
          <w:i/>
          <w:kern w:val="144"/>
          <w:sz w:val="20"/>
        </w:rPr>
        <w:t xml:space="preserve">Zgodnie z wzorem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="00550ABF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Niniejszym potwierdzamy i akceptujemy warunki płatności określone w </w:t>
      </w:r>
      <w:r w:rsidR="00550ABF">
        <w:rPr>
          <w:rFonts w:ascii="Times New Roman" w:eastAsia="Calibri" w:hAnsi="Times New Roman" w:cs="Times New Roman"/>
          <w:kern w:val="144"/>
          <w:sz w:val="20"/>
        </w:rPr>
        <w:t xml:space="preserve">wzorze </w:t>
      </w:r>
      <w:r w:rsidRPr="009F1A87">
        <w:rPr>
          <w:rFonts w:ascii="Times New Roman" w:eastAsia="Calibri" w:hAnsi="Times New Roman" w:cs="Times New Roman"/>
          <w:kern w:val="144"/>
          <w:sz w:val="20"/>
        </w:rPr>
        <w:t>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="00AC5FD6">
        <w:rPr>
          <w:rFonts w:ascii="Times New Roman" w:eastAsia="Calibri" w:hAnsi="Times New Roman" w:cs="Times New Roman"/>
          <w:i/>
          <w:kern w:val="144"/>
          <w:sz w:val="20"/>
        </w:rPr>
        <w:t xml:space="preserve">zgodnie z rozdziałem IV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Zgodnie z </w:t>
      </w:r>
      <w:r w:rsidR="00D77E0E">
        <w:rPr>
          <w:rFonts w:ascii="Times New Roman" w:eastAsia="Calibri" w:hAnsi="Times New Roman" w:cs="Times New Roman"/>
          <w:i/>
          <w:kern w:val="144"/>
          <w:sz w:val="20"/>
        </w:rPr>
        <w:t xml:space="preserve">wzorem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):Niniejszym przyjmujemy do wiadomości i wyrażamy zgodę na obowiązki Wykonawcy z</w:t>
      </w:r>
      <w:r w:rsidR="00D77E0E">
        <w:rPr>
          <w:rFonts w:ascii="Times New Roman" w:eastAsia="Calibri" w:hAnsi="Times New Roman" w:cs="Times New Roman"/>
          <w:kern w:val="144"/>
          <w:sz w:val="20"/>
        </w:rPr>
        <w:t>godnie z wymogami określonymi w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="00D77E0E">
        <w:rPr>
          <w:rFonts w:ascii="Times New Roman" w:eastAsia="Calibri" w:hAnsi="Times New Roman" w:cs="Times New Roman"/>
          <w:kern w:val="144"/>
          <w:sz w:val="20"/>
        </w:rPr>
        <w:t>wzorem u</w:t>
      </w:r>
      <w:r w:rsidRPr="009F1A87">
        <w:rPr>
          <w:rFonts w:ascii="Times New Roman" w:eastAsia="Calibri" w:hAnsi="Times New Roman" w:cs="Times New Roman"/>
          <w:kern w:val="144"/>
          <w:sz w:val="20"/>
        </w:rPr>
        <w:t>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Oświadczamy, że przyjmujemy do wiadomości oraz wyrażamy zgodę na warunki i ustale</w:t>
      </w:r>
      <w:r w:rsidR="00D77E0E">
        <w:rPr>
          <w:rFonts w:ascii="Times New Roman" w:eastAsia="Calibri" w:hAnsi="Times New Roman" w:cs="Times New Roman"/>
          <w:kern w:val="144"/>
          <w:sz w:val="20"/>
        </w:rPr>
        <w:t>nia, które będą wprowadzone do u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mowy, zgodnie </w:t>
      </w:r>
      <w:r w:rsidR="00D77E0E">
        <w:rPr>
          <w:rFonts w:ascii="Times New Roman" w:eastAsia="Calibri" w:hAnsi="Times New Roman" w:cs="Times New Roman"/>
          <w:i/>
          <w:kern w:val="144"/>
          <w:sz w:val="20"/>
        </w:rPr>
        <w:t>z załącznikiem nr 5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do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>Przez przyjęcie niniejszego zamówienia Wykonawca wyraża zgodę i nie wnosi zastrzeżeń co do publikacji podpisanej z wybranym Wykonawcą Umowy (</w:t>
      </w:r>
      <w:r w:rsidRPr="009F1A87">
        <w:rPr>
          <w:rFonts w:ascii="Times New Roman" w:eastAsia="Calibri" w:hAnsi="Times New Roman" w:cs="Times New Roman"/>
          <w:i/>
          <w:sz w:val="20"/>
        </w:rPr>
        <w:t>wraz z nazwą i adresem Wykonawcy,  numerem umowy, datą zawarcia, łączną wartością oraz zakresem prac</w:t>
      </w:r>
      <w:r w:rsidRPr="009F1A87">
        <w:rPr>
          <w:rFonts w:ascii="Times New Roman" w:eastAsia="Calibri" w:hAnsi="Times New Roman" w:cs="Times New Roman"/>
          <w:sz w:val="20"/>
        </w:rPr>
        <w:t xml:space="preserve">), w publicznym rejestrze umów prowadzonym przez Burmistrza Miasta Milanówka i publikowanym w Biuletynie Informacji Publicznej Miasta Milanówka. </w:t>
      </w:r>
    </w:p>
    <w:p w:rsidR="00124C77" w:rsidRPr="001F6974" w:rsidRDefault="009F1A87" w:rsidP="001F6974">
      <w:pPr>
        <w:numPr>
          <w:ilvl w:val="2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FF0000"/>
          <w:sz w:val="20"/>
        </w:rPr>
      </w:pPr>
      <w:r w:rsidRPr="00236646">
        <w:rPr>
          <w:rFonts w:ascii="Times New Roman" w:eastAsia="Calibri" w:hAnsi="Times New Roman" w:cs="Times New Roman"/>
          <w:kern w:val="144"/>
          <w:sz w:val="20"/>
        </w:rPr>
        <w:t xml:space="preserve">Zabezpieczenie należytego wykonania </w:t>
      </w:r>
      <w:r w:rsidRPr="00236646">
        <w:rPr>
          <w:rFonts w:ascii="Times New Roman" w:eastAsia="Calibri" w:hAnsi="Times New Roman" w:cs="Times New Roman"/>
          <w:color w:val="000000" w:themeColor="text1"/>
          <w:kern w:val="144"/>
          <w:sz w:val="20"/>
        </w:rPr>
        <w:t>umowy</w:t>
      </w:r>
      <w:r w:rsidR="00D77E0E">
        <w:rPr>
          <w:rFonts w:ascii="Times New Roman" w:eastAsia="Calibri" w:hAnsi="Times New Roman" w:cs="Times New Roman"/>
          <w:color w:val="000000" w:themeColor="text1"/>
          <w:kern w:val="144"/>
          <w:sz w:val="20"/>
        </w:rPr>
        <w:t>:</w:t>
      </w:r>
      <w:r w:rsidRPr="00236646">
        <w:rPr>
          <w:rFonts w:ascii="Times New Roman" w:eastAsia="Calibri" w:hAnsi="Times New Roman" w:cs="Times New Roman"/>
          <w:color w:val="000000" w:themeColor="text1"/>
          <w:kern w:val="144"/>
          <w:sz w:val="20"/>
        </w:rPr>
        <w:t xml:space="preserve"> </w:t>
      </w:r>
      <w:r w:rsidR="00A62151" w:rsidRPr="00236646">
        <w:rPr>
          <w:rFonts w:ascii="Times New Roman" w:eastAsia="Calibri" w:hAnsi="Times New Roman" w:cs="Times New Roman"/>
          <w:color w:val="000000" w:themeColor="text1"/>
          <w:kern w:val="144"/>
          <w:sz w:val="20"/>
        </w:rPr>
        <w:t>Nie dotyczy</w:t>
      </w:r>
      <w:r w:rsidR="00124C77">
        <w:rPr>
          <w:rFonts w:ascii="Times New Roman" w:eastAsia="Calibri" w:hAnsi="Times New Roman" w:cs="Times New Roman"/>
          <w:color w:val="000000" w:themeColor="text1"/>
          <w:kern w:val="144"/>
          <w:sz w:val="20"/>
        </w:rPr>
        <w:t xml:space="preserve"> zamówienia</w:t>
      </w:r>
    </w:p>
    <w:p w:rsidR="00124C77" w:rsidRDefault="00124C77" w:rsidP="00124C7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:rsidR="00124C77" w:rsidRPr="00236646" w:rsidRDefault="00124C77" w:rsidP="00124C7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i/>
        </w:rPr>
        <w:t>[Zgodnie ze Specyfikacją Istotnych Warunków Zamówienia]</w:t>
      </w:r>
    </w:p>
    <w:p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9F1A87">
        <w:rPr>
          <w:rFonts w:ascii="Times New Roman" w:eastAsia="Calibri" w:hAnsi="Times New Roman" w:cs="Times New Roman"/>
          <w:kern w:val="144"/>
          <w:sz w:val="20"/>
        </w:rPr>
        <w:tab/>
        <w:t xml:space="preserve">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[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="00D77E0E">
        <w:rPr>
          <w:rFonts w:ascii="Times New Roman" w:eastAsia="Calibri" w:hAnsi="Times New Roman" w:cs="Times New Roman"/>
          <w:i/>
          <w:sz w:val="18"/>
        </w:rPr>
        <w:t>II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1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pkt 13 Specyfikacji Istotnych Warunków Zamówienia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]</w:t>
      </w:r>
    </w:p>
    <w:p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lastRenderedPageBreak/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  <w:r w:rsidR="0077393A">
        <w:rPr>
          <w:rFonts w:ascii="Times New Roman" w:eastAsia="Calibri" w:hAnsi="Times New Roman" w:cs="Times New Roman"/>
          <w:kern w:val="144"/>
          <w:sz w:val="20"/>
          <w:szCs w:val="20"/>
        </w:rPr>
        <w:t>(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Patrz rozdział I </w:t>
      </w:r>
      <w:r w:rsidR="0077393A">
        <w:rPr>
          <w:rFonts w:ascii="Times New Roman" w:eastAsia="Calibri" w:hAnsi="Times New Roman" w:cs="Times New Roman"/>
          <w:i/>
          <w:sz w:val="18"/>
          <w:szCs w:val="20"/>
        </w:rPr>
        <w:t>ust. 8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Pr="009F1A87">
        <w:rPr>
          <w:rFonts w:ascii="Times New Roman" w:eastAsia="Calibri" w:hAnsi="Times New Roman" w:cs="Times New Roman"/>
          <w:i/>
          <w:sz w:val="18"/>
          <w:szCs w:val="20"/>
        </w:rPr>
        <w:t xml:space="preserve"> Specyfikacji Istotnych Warunków Zamówienia</w:t>
      </w:r>
      <w:r w:rsidR="0077393A">
        <w:rPr>
          <w:rFonts w:ascii="Times New Roman" w:eastAsia="Calibri" w:hAnsi="Times New Roman" w:cs="Times New Roman"/>
          <w:kern w:val="144"/>
          <w:sz w:val="20"/>
          <w:szCs w:val="20"/>
        </w:rPr>
        <w:t>)</w:t>
      </w:r>
    </w:p>
    <w:p w:rsidR="00236646" w:rsidRPr="00124C77" w:rsidRDefault="00236646" w:rsidP="00D77E0E">
      <w:pPr>
        <w:ind w:right="-1"/>
        <w:jc w:val="center"/>
        <w:rPr>
          <w:rFonts w:ascii="Times New Roman" w:eastAsia="Calibri" w:hAnsi="Times New Roman" w:cs="Times New Roman"/>
          <w:sz w:val="20"/>
        </w:rPr>
      </w:pPr>
      <w:r w:rsidRPr="00236646">
        <w:rPr>
          <w:rFonts w:ascii="Times New Roman" w:eastAsia="Calibri" w:hAnsi="Times New Roman" w:cs="Times New Roman"/>
          <w:b/>
          <w:sz w:val="20"/>
        </w:rPr>
        <w:t>Nie dotyczy zamówienia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24C77" w:rsidRPr="009F1A87" w:rsidRDefault="00124C7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124C77" w:rsidRPr="009F1A87" w:rsidRDefault="009F1A87" w:rsidP="00A46610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lastRenderedPageBreak/>
        <w:t>Załącznik nr 2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postępowaniu)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A62151" w:rsidRDefault="009F1A87" w:rsidP="00A62151">
      <w:pPr>
        <w:pStyle w:val="redniasiatka21"/>
        <w:rPr>
          <w:b/>
          <w:i/>
          <w:szCs w:val="24"/>
        </w:rPr>
      </w:pPr>
      <w:r w:rsidRPr="00A62151">
        <w:rPr>
          <w:rFonts w:eastAsia="Times New Roman"/>
          <w:szCs w:val="24"/>
        </w:rPr>
        <w:t>Na potrzeby postępowania o ud</w:t>
      </w:r>
      <w:r w:rsidR="0046470A" w:rsidRPr="00A62151">
        <w:rPr>
          <w:rFonts w:eastAsia="Times New Roman"/>
          <w:szCs w:val="24"/>
        </w:rPr>
        <w:t xml:space="preserve">zielenie zamówienia publicznego </w:t>
      </w:r>
      <w:r w:rsidRPr="00A62151">
        <w:rPr>
          <w:rFonts w:eastAsia="Times New Roman"/>
          <w:szCs w:val="24"/>
        </w:rPr>
        <w:t>pn.:</w:t>
      </w:r>
      <w:r w:rsidR="00A62151" w:rsidRPr="00A62151">
        <w:rPr>
          <w:b/>
          <w:i/>
          <w:szCs w:val="24"/>
        </w:rPr>
        <w:t xml:space="preserve"> Zakup samochodu lekkiego dla Ochotniczej Straży Pożarnej</w:t>
      </w:r>
      <w:r w:rsidR="00A46610">
        <w:rPr>
          <w:b/>
          <w:i/>
          <w:szCs w:val="24"/>
        </w:rPr>
        <w:t>,</w:t>
      </w:r>
      <w:r w:rsidR="00A62151" w:rsidRPr="00A62151">
        <w:rPr>
          <w:b/>
          <w:i/>
          <w:szCs w:val="24"/>
        </w:rPr>
        <w:t xml:space="preserve"> dofinansowanie w ramach „OSP – 2019”.</w:t>
      </w:r>
      <w:r w:rsidR="00A33CE8" w:rsidRPr="00A62151">
        <w:rPr>
          <w:b/>
          <w:i/>
          <w:color w:val="000000"/>
          <w:szCs w:val="24"/>
        </w:rPr>
        <w:t xml:space="preserve">, </w:t>
      </w:r>
      <w:r w:rsidRPr="00A62151">
        <w:rPr>
          <w:rFonts w:eastAsia="Times New Roman"/>
          <w:szCs w:val="24"/>
        </w:rPr>
        <w:t>prowadzonego przez Gminę Milanówek oświadczam, co następuje:</w:t>
      </w:r>
    </w:p>
    <w:p w:rsidR="009F1A87" w:rsidRPr="00A33CE8" w:rsidRDefault="009F1A87" w:rsidP="0046470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</w:rPr>
        <w:footnoteReference w:id="4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</w:t>
      </w:r>
      <w:r w:rsidR="00A62151">
        <w:rPr>
          <w:rFonts w:ascii="Times New Roman" w:eastAsia="Times New Roman" w:hAnsi="Times New Roman" w:cs="Times New Roman"/>
          <w:color w:val="000000"/>
        </w:rPr>
        <w:t>t 1 pkt 12-22 oraz ust 5 pkt 1</w:t>
      </w:r>
      <w:r w:rsidR="0077393A">
        <w:rPr>
          <w:rFonts w:ascii="Times New Roman" w:eastAsia="Times New Roman" w:hAnsi="Times New Roman" w:cs="Times New Roman"/>
          <w:color w:val="000000"/>
        </w:rPr>
        <w:t xml:space="preserve"> </w:t>
      </w:r>
      <w:r w:rsidRPr="009F1A87">
        <w:rPr>
          <w:rFonts w:ascii="Times New Roman" w:eastAsia="Times New Roman" w:hAnsi="Times New Roman" w:cs="Times New Roman"/>
          <w:color w:val="000000"/>
        </w:rPr>
        <w:t xml:space="preserve">ustawy </w:t>
      </w:r>
      <w:proofErr w:type="spellStart"/>
      <w:r w:rsidRPr="009F1A87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color w:val="000000"/>
        </w:rPr>
        <w:t xml:space="preserve"> ustawy </w:t>
      </w:r>
      <w:proofErr w:type="spellStart"/>
      <w:r w:rsidRPr="009F1A87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color w:val="000000"/>
        </w:rPr>
        <w:t>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29104A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 xml:space="preserve"> ponadto</w:t>
      </w:r>
      <w:r w:rsidRPr="009F1A87">
        <w:rPr>
          <w:rFonts w:ascii="Times New Roman" w:eastAsia="Times New Roman" w:hAnsi="Times New Roman" w:cs="Times New Roman"/>
        </w:rPr>
        <w:t>, że nie podlegam wykluczeniu z postępowania na podstawie art. 24 ust 1 pkt 12-22 oraz art. 24 ust. 5 pkt 1 ustawy Pzp. Jednocześnie zobowiązuję się do złożenia oświadczenia dotyczącego braku podstawy wykluczenia na podstawie art. 24 ust 1 pkt 23 ustawy Pzp.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2017 r. poz. 570 ze zm.):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E60F49">
        <w:rPr>
          <w:rFonts w:ascii="Times New Roman" w:eastAsia="Times New Roman" w:hAnsi="Times New Roman" w:cs="Times New Roman"/>
        </w:rPr>
      </w:r>
      <w:r w:rsidR="00E60F49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E60F49">
        <w:rPr>
          <w:rFonts w:ascii="Times New Roman" w:eastAsia="Times New Roman" w:hAnsi="Times New Roman" w:cs="Times New Roman"/>
        </w:rPr>
      </w:r>
      <w:r w:rsidR="00E60F49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10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5"/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29104A" w:rsidRPr="0029104A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lastRenderedPageBreak/>
        <w:t xml:space="preserve">Oświadczam, że zachodzą w stosunku do mnie podstawy wykluczenia z postępowania na podstawie art. 24 ust. 1 pkt …………. ustawy Pzp </w:t>
      </w:r>
      <w:r w:rsidRPr="009F1A87">
        <w:rPr>
          <w:rFonts w:ascii="Times New Roman" w:eastAsia="Times New Roman" w:hAnsi="Times New Roman" w:cs="Times New Roman"/>
          <w:i/>
          <w:iCs/>
        </w:rPr>
        <w:t>(podać mającą zastosowanie podstawę wykluczenia spośród wymienionych w art. 24 ust. 1 pkt 13, 14 oraz pkt 16-20 ustawy Pzp).</w:t>
      </w:r>
      <w:r w:rsidRPr="009F1A87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E50FC7" w:rsidRPr="009F1A87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62151" w:rsidRDefault="00A62151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62151" w:rsidRDefault="00A62151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62151" w:rsidRDefault="00A62151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62151" w:rsidRPr="009F1A87" w:rsidRDefault="00A62151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29104A" w:rsidRPr="00660085" w:rsidRDefault="009F1A87" w:rsidP="00660085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bookmarkStart w:id="0" w:name="_GoBack"/>
      <w:bookmarkEnd w:id="0"/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lastRenderedPageBreak/>
        <w:t xml:space="preserve">Załącznik nr </w:t>
      </w:r>
      <w:r w:rsidR="00254EC4">
        <w:rPr>
          <w:rFonts w:ascii="Times New Roman" w:eastAsia="Times New Roman" w:hAnsi="Times New Roman" w:cs="Times New Roman"/>
        </w:rPr>
        <w:t>3</w:t>
      </w:r>
      <w:r w:rsidR="005A53B3">
        <w:rPr>
          <w:rFonts w:ascii="Times New Roman" w:eastAsia="Times New Roman" w:hAnsi="Times New Roman" w:cs="Times New Roman"/>
        </w:rPr>
        <w:t xml:space="preserve"> </w:t>
      </w:r>
      <w:r w:rsidRPr="009F1A87">
        <w:rPr>
          <w:rFonts w:ascii="Times New Roman" w:eastAsia="Times New Roman" w:hAnsi="Times New Roman" w:cs="Times New Roman"/>
        </w:rPr>
        <w:t>do SIWZ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</w:rPr>
        <w:t>OŚWIADCZENIE WYKONAWCA MOŻE DOŁĄCZYĆ DO OFERTY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E50FC7" w:rsidRPr="00AC5FD6" w:rsidRDefault="009F1A87" w:rsidP="00E50FC7">
      <w:pPr>
        <w:pStyle w:val="redniasiatka21"/>
        <w:spacing w:line="276" w:lineRule="auto"/>
        <w:rPr>
          <w:bCs/>
          <w:iCs/>
          <w:color w:val="000000" w:themeColor="text1"/>
          <w:sz w:val="22"/>
        </w:rPr>
      </w:pPr>
      <w:r w:rsidRPr="00A33CE8">
        <w:rPr>
          <w:rFonts w:eastAsia="Times New Roman"/>
          <w:szCs w:val="24"/>
        </w:rPr>
        <w:t xml:space="preserve">Uczestnicząc w postępowaniu o udzielenie zamówienia publicznego pn.: </w:t>
      </w:r>
      <w:r w:rsidR="00254EC4" w:rsidRPr="00A62151">
        <w:rPr>
          <w:b/>
          <w:i/>
          <w:szCs w:val="24"/>
        </w:rPr>
        <w:t>Zakup samochodu lekkiego dla Ochotniczej Straży Pożarnej</w:t>
      </w:r>
      <w:r w:rsidR="004879B0">
        <w:rPr>
          <w:b/>
          <w:i/>
          <w:szCs w:val="24"/>
        </w:rPr>
        <w:t>,</w:t>
      </w:r>
      <w:r w:rsidR="00254EC4" w:rsidRPr="00A62151">
        <w:rPr>
          <w:b/>
          <w:i/>
          <w:szCs w:val="24"/>
        </w:rPr>
        <w:t xml:space="preserve"> dofin</w:t>
      </w:r>
      <w:r w:rsidR="004879B0">
        <w:rPr>
          <w:b/>
          <w:i/>
          <w:szCs w:val="24"/>
        </w:rPr>
        <w:t>ansowanie w ramach „OSP – 2019”,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dalej jako „Postępowanie”, w związku z art. 24 ust. 1 pkt 23 ustawy Pzp, oświadczamy, że: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jakiejkolwiek grupy kapitałowej*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tej samej grupy kapitałowej, z wykonawcą/wykonawcami, którzy w tym postępowaniu złożyli oferty*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6"/>
      </w:r>
    </w:p>
    <w:p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</w:rPr>
      </w:pPr>
    </w:p>
    <w:p w:rsidR="004879B0" w:rsidRPr="009F1A87" w:rsidRDefault="004879B0" w:rsidP="004879B0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4879B0" w:rsidRPr="009F1A87" w:rsidRDefault="004879B0" w:rsidP="004879B0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4879B0" w:rsidRPr="009F1A87" w:rsidRDefault="004879B0" w:rsidP="004879B0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4879B0" w:rsidRPr="009F1A87" w:rsidRDefault="004879B0" w:rsidP="004879B0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09E2" w:rsidRPr="004879B0" w:rsidRDefault="00AF09E2">
      <w:pPr>
        <w:rPr>
          <w:rFonts w:ascii="Times New Roman" w:eastAsia="Times New Roman" w:hAnsi="Times New Roman" w:cs="Times New Roman"/>
        </w:rPr>
      </w:pPr>
    </w:p>
    <w:sectPr w:rsidR="00AF09E2" w:rsidRPr="004879B0" w:rsidSect="0046470A">
      <w:headerReference w:type="default" r:id="rId11"/>
      <w:footerReference w:type="default" r:id="rId12"/>
      <w:pgSz w:w="11906" w:h="16838"/>
      <w:pgMar w:top="825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49" w:rsidRDefault="00E60F49" w:rsidP="009F1A87">
      <w:pPr>
        <w:spacing w:after="0" w:line="240" w:lineRule="auto"/>
      </w:pPr>
      <w:r>
        <w:separator/>
      </w:r>
    </w:p>
  </w:endnote>
  <w:endnote w:type="continuationSeparator" w:id="0">
    <w:p w:rsidR="00E60F49" w:rsidRDefault="00E60F49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D9" w:rsidRPr="00990640" w:rsidRDefault="00660085" w:rsidP="00660085">
    <w:pPr>
      <w:pStyle w:val="Stopka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`</w:t>
    </w:r>
    <w:r w:rsidR="008B3BD9" w:rsidRPr="00990640">
      <w:rPr>
        <w:rFonts w:ascii="Garamond" w:hAnsi="Garamond"/>
        <w:sz w:val="18"/>
        <w:szCs w:val="18"/>
      </w:rPr>
      <w:fldChar w:fldCharType="begin"/>
    </w:r>
    <w:r w:rsidR="008B3BD9" w:rsidRPr="00990640">
      <w:rPr>
        <w:rFonts w:ascii="Garamond" w:hAnsi="Garamond"/>
        <w:sz w:val="18"/>
        <w:szCs w:val="18"/>
      </w:rPr>
      <w:instrText>PAGE   \* MERGEFORMAT</w:instrText>
    </w:r>
    <w:r w:rsidR="008B3BD9" w:rsidRPr="00990640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</w:t>
    </w:r>
    <w:r w:rsidR="008B3BD9" w:rsidRPr="00990640">
      <w:rPr>
        <w:rFonts w:ascii="Garamond" w:hAnsi="Garamond"/>
        <w:sz w:val="18"/>
        <w:szCs w:val="18"/>
      </w:rPr>
      <w:fldChar w:fldCharType="end"/>
    </w:r>
  </w:p>
  <w:p w:rsidR="008B3BD9" w:rsidRDefault="008B3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49" w:rsidRDefault="00E60F49" w:rsidP="009F1A87">
      <w:pPr>
        <w:spacing w:after="0" w:line="240" w:lineRule="auto"/>
      </w:pPr>
      <w:r>
        <w:separator/>
      </w:r>
    </w:p>
  </w:footnote>
  <w:footnote w:type="continuationSeparator" w:id="0">
    <w:p w:rsidR="00E60F49" w:rsidRDefault="00E60F49" w:rsidP="009F1A87">
      <w:pPr>
        <w:spacing w:after="0" w:line="240" w:lineRule="auto"/>
      </w:pPr>
      <w:r>
        <w:continuationSeparator/>
      </w:r>
    </w:p>
  </w:footnote>
  <w:footnote w:id="1">
    <w:p w:rsidR="008B3BD9" w:rsidRPr="002026CC" w:rsidRDefault="008B3BD9" w:rsidP="009F1A87">
      <w:pPr>
        <w:pStyle w:val="Tekstprzypisudolnego"/>
      </w:pPr>
    </w:p>
  </w:footnote>
  <w:footnote w:id="2">
    <w:p w:rsidR="008B3BD9" w:rsidRPr="00901DC6" w:rsidRDefault="008B3BD9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3">
    <w:p w:rsidR="008B3BD9" w:rsidRPr="007B1AF8" w:rsidRDefault="008B3BD9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8B3BD9" w:rsidRPr="007B6FD1" w:rsidRDefault="008B3BD9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:rsidR="0029104A" w:rsidRDefault="0029104A" w:rsidP="0029104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6">
    <w:p w:rsidR="008B3BD9" w:rsidRPr="00AC37F6" w:rsidRDefault="008B3BD9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8B3BD9" w:rsidRPr="00124C77" w:rsidRDefault="008B3BD9" w:rsidP="00124C7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  <w:r w:rsidR="00124C77">
        <w:rPr>
          <w:rFonts w:ascii="Garamond" w:hAnsi="Garamond" w:cs="Tahoma"/>
          <w:b/>
          <w:bCs/>
          <w:sz w:val="17"/>
          <w:szCs w:val="17"/>
        </w:rPr>
        <w:t xml:space="preserve"> </w:t>
      </w: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8B3BD9" w:rsidRPr="00AC37F6" w:rsidRDefault="008B3BD9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85" w:rsidRDefault="00F91C85" w:rsidP="00F91C85">
    <w:pPr>
      <w:pStyle w:val="redniasiatka21"/>
      <w:jc w:val="right"/>
      <w:rPr>
        <w:sz w:val="18"/>
      </w:rPr>
    </w:pPr>
    <w:r w:rsidRPr="00F01C7B">
      <w:rPr>
        <w:sz w:val="18"/>
      </w:rPr>
      <w:t>Postępowanie przetargowe nr ZP.271.</w:t>
    </w:r>
    <w:r>
      <w:rPr>
        <w:sz w:val="18"/>
      </w:rPr>
      <w:t>1.23</w:t>
    </w:r>
    <w:r w:rsidRPr="00F01C7B">
      <w:rPr>
        <w:sz w:val="18"/>
      </w:rPr>
      <w:t>.</w:t>
    </w:r>
    <w:r>
      <w:rPr>
        <w:sz w:val="18"/>
      </w:rPr>
      <w:t>OC</w:t>
    </w:r>
    <w:r w:rsidRPr="00F01C7B">
      <w:rPr>
        <w:sz w:val="18"/>
      </w:rPr>
      <w:t>.20</w:t>
    </w:r>
    <w:r>
      <w:rPr>
        <w:sz w:val="18"/>
      </w:rPr>
      <w:t>19</w:t>
    </w:r>
  </w:p>
  <w:p w:rsidR="00F91C85" w:rsidRPr="004C2763" w:rsidRDefault="00F91C85" w:rsidP="00F91C85">
    <w:pPr>
      <w:pStyle w:val="redniasiatka21"/>
      <w:jc w:val="center"/>
      <w:rPr>
        <w:b/>
        <w:i/>
        <w:sz w:val="20"/>
        <w:szCs w:val="20"/>
      </w:rPr>
    </w:pPr>
    <w:r w:rsidRPr="004C2763">
      <w:rPr>
        <w:b/>
        <w:i/>
        <w:sz w:val="20"/>
        <w:szCs w:val="20"/>
      </w:rPr>
      <w:t>Zakup samochodu lekkiego dla Ochotniczej Straży Pożarnej</w:t>
    </w:r>
    <w:r>
      <w:rPr>
        <w:b/>
        <w:i/>
        <w:sz w:val="20"/>
        <w:szCs w:val="20"/>
      </w:rPr>
      <w:t xml:space="preserve">, </w:t>
    </w:r>
    <w:r w:rsidRPr="004C2763">
      <w:rPr>
        <w:b/>
        <w:i/>
        <w:sz w:val="20"/>
        <w:szCs w:val="20"/>
      </w:rPr>
      <w:t>dofinansowanie w ramach „OSP – 2019”.</w:t>
    </w:r>
  </w:p>
  <w:p w:rsidR="008B3BD9" w:rsidRPr="0046470A" w:rsidRDefault="008B3BD9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60645"/>
    <w:multiLevelType w:val="hybridMultilevel"/>
    <w:tmpl w:val="6728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8709410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23"/>
  </w:num>
  <w:num w:numId="6">
    <w:abstractNumId w:val="2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15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</w:num>
  <w:num w:numId="15">
    <w:abstractNumId w:val="32"/>
  </w:num>
  <w:num w:numId="16">
    <w:abstractNumId w:val="8"/>
  </w:num>
  <w:num w:numId="17">
    <w:abstractNumId w:val="33"/>
  </w:num>
  <w:num w:numId="18">
    <w:abstractNumId w:val="10"/>
  </w:num>
  <w:num w:numId="19">
    <w:abstractNumId w:val="21"/>
  </w:num>
  <w:num w:numId="20">
    <w:abstractNumId w:val="4"/>
  </w:num>
  <w:num w:numId="21">
    <w:abstractNumId w:val="5"/>
  </w:num>
  <w:num w:numId="22">
    <w:abstractNumId w:val="17"/>
  </w:num>
  <w:num w:numId="23">
    <w:abstractNumId w:val="12"/>
  </w:num>
  <w:num w:numId="24">
    <w:abstractNumId w:val="13"/>
  </w:num>
  <w:num w:numId="25">
    <w:abstractNumId w:val="3"/>
  </w:num>
  <w:num w:numId="26">
    <w:abstractNumId w:val="0"/>
  </w:num>
  <w:num w:numId="27">
    <w:abstractNumId w:val="29"/>
  </w:num>
  <w:num w:numId="28">
    <w:abstractNumId w:val="1"/>
  </w:num>
  <w:num w:numId="29">
    <w:abstractNumId w:val="18"/>
  </w:num>
  <w:num w:numId="30">
    <w:abstractNumId w:val="27"/>
  </w:num>
  <w:num w:numId="31">
    <w:abstractNumId w:val="34"/>
  </w:num>
  <w:num w:numId="32">
    <w:abstractNumId w:val="35"/>
  </w:num>
  <w:num w:numId="33">
    <w:abstractNumId w:val="24"/>
  </w:num>
  <w:num w:numId="34">
    <w:abstractNumId w:val="6"/>
  </w:num>
  <w:num w:numId="35">
    <w:abstractNumId w:val="9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7"/>
    <w:rsid w:val="00024CD7"/>
    <w:rsid w:val="00027738"/>
    <w:rsid w:val="00045A6B"/>
    <w:rsid w:val="000C110B"/>
    <w:rsid w:val="000D3D76"/>
    <w:rsid w:val="00111D36"/>
    <w:rsid w:val="00124C77"/>
    <w:rsid w:val="0015069E"/>
    <w:rsid w:val="001D1D8C"/>
    <w:rsid w:val="001F6974"/>
    <w:rsid w:val="00236646"/>
    <w:rsid w:val="00254EC4"/>
    <w:rsid w:val="0027468F"/>
    <w:rsid w:val="00280E80"/>
    <w:rsid w:val="0029104A"/>
    <w:rsid w:val="002F5EE3"/>
    <w:rsid w:val="0036098C"/>
    <w:rsid w:val="003A34A7"/>
    <w:rsid w:val="003A3CD3"/>
    <w:rsid w:val="003F7EBC"/>
    <w:rsid w:val="0046470A"/>
    <w:rsid w:val="004879B0"/>
    <w:rsid w:val="004C559F"/>
    <w:rsid w:val="0050387C"/>
    <w:rsid w:val="005171EE"/>
    <w:rsid w:val="00550ABF"/>
    <w:rsid w:val="00571B84"/>
    <w:rsid w:val="005A53B3"/>
    <w:rsid w:val="00605CE6"/>
    <w:rsid w:val="00660085"/>
    <w:rsid w:val="00685E2F"/>
    <w:rsid w:val="00736316"/>
    <w:rsid w:val="0074332F"/>
    <w:rsid w:val="00743DBD"/>
    <w:rsid w:val="0077393A"/>
    <w:rsid w:val="007E4EBA"/>
    <w:rsid w:val="00851D75"/>
    <w:rsid w:val="008649B9"/>
    <w:rsid w:val="00892227"/>
    <w:rsid w:val="008B3BD9"/>
    <w:rsid w:val="008E6A79"/>
    <w:rsid w:val="00965229"/>
    <w:rsid w:val="009F1A87"/>
    <w:rsid w:val="00A30532"/>
    <w:rsid w:val="00A33CE8"/>
    <w:rsid w:val="00A46610"/>
    <w:rsid w:val="00A62151"/>
    <w:rsid w:val="00A85F31"/>
    <w:rsid w:val="00AC5FD6"/>
    <w:rsid w:val="00AD67F7"/>
    <w:rsid w:val="00AF09E2"/>
    <w:rsid w:val="00B112FE"/>
    <w:rsid w:val="00B61B3B"/>
    <w:rsid w:val="00BF4016"/>
    <w:rsid w:val="00C14B4D"/>
    <w:rsid w:val="00CF71D9"/>
    <w:rsid w:val="00D25ADC"/>
    <w:rsid w:val="00D77E0E"/>
    <w:rsid w:val="00E272E2"/>
    <w:rsid w:val="00E50FC7"/>
    <w:rsid w:val="00E60F49"/>
    <w:rsid w:val="00EB0ACC"/>
    <w:rsid w:val="00EF0464"/>
    <w:rsid w:val="00F91C85"/>
    <w:rsid w:val="00FC1E8B"/>
    <w:rsid w:val="00FD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53A5-8B31-4906-A1D6-AA29F641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2931</Words>
  <Characters>17590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Ewa Karwize</cp:lastModifiedBy>
  <cp:revision>18</cp:revision>
  <cp:lastPrinted>2019-09-19T06:24:00Z</cp:lastPrinted>
  <dcterms:created xsi:type="dcterms:W3CDTF">2019-09-19T08:17:00Z</dcterms:created>
  <dcterms:modified xsi:type="dcterms:W3CDTF">2019-09-19T10:45:00Z</dcterms:modified>
</cp:coreProperties>
</file>